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1E161D">
        <w:rPr>
          <w:b/>
          <w:bCs/>
          <w:sz w:val="28"/>
          <w:szCs w:val="28"/>
        </w:rPr>
        <w:t>6</w:t>
      </w:r>
      <w:r w:rsidR="003314B7">
        <w:rPr>
          <w:b/>
          <w:bCs/>
          <w:sz w:val="28"/>
          <w:szCs w:val="28"/>
        </w:rPr>
        <w:t xml:space="preserve"> </w:t>
      </w:r>
      <w:r w:rsidR="001E161D">
        <w:rPr>
          <w:b/>
          <w:bCs/>
          <w:sz w:val="28"/>
          <w:szCs w:val="28"/>
        </w:rPr>
        <w:t>мая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3315F3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1E161D">
        <w:rPr>
          <w:b/>
          <w:sz w:val="28"/>
          <w:szCs w:val="28"/>
        </w:rPr>
        <w:t>Дубовского</w:t>
      </w:r>
      <w:r w:rsidR="003315F3" w:rsidRPr="00DF26F7">
        <w:rPr>
          <w:b/>
          <w:sz w:val="28"/>
          <w:szCs w:val="28"/>
        </w:rPr>
        <w:t xml:space="preserve">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1E161D" w:rsidRPr="00704848">
        <w:rPr>
          <w:sz w:val="26"/>
          <w:szCs w:val="26"/>
        </w:rPr>
        <w:t xml:space="preserve">с </w:t>
      </w:r>
      <w:r w:rsidR="001E161D" w:rsidRPr="00E35614">
        <w:rPr>
          <w:sz w:val="26"/>
          <w:szCs w:val="26"/>
        </w:rPr>
        <w:t>18 апреля 2025 по 5 мая 2025</w:t>
      </w:r>
      <w:r w:rsidRPr="00C20D48">
        <w:rPr>
          <w:bCs/>
          <w:sz w:val="26"/>
          <w:szCs w:val="26"/>
        </w:rPr>
        <w:t>.</w:t>
      </w:r>
    </w:p>
    <w:p w:rsidR="001E161D" w:rsidRPr="00704848" w:rsidRDefault="00B1580A" w:rsidP="001E161D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1E161D" w:rsidRPr="00704848">
        <w:rPr>
          <w:bCs/>
          <w:sz w:val="26"/>
          <w:szCs w:val="26"/>
        </w:rPr>
        <w:t xml:space="preserve">от </w:t>
      </w:r>
      <w:r w:rsidR="001E161D">
        <w:rPr>
          <w:bCs/>
          <w:sz w:val="26"/>
          <w:szCs w:val="26"/>
        </w:rPr>
        <w:t>15 апреля</w:t>
      </w:r>
      <w:r w:rsidR="001E161D" w:rsidRPr="00704848">
        <w:rPr>
          <w:bCs/>
          <w:sz w:val="26"/>
          <w:szCs w:val="26"/>
        </w:rPr>
        <w:t xml:space="preserve"> 2025 г. № 2</w:t>
      </w:r>
      <w:r w:rsidR="001E161D">
        <w:rPr>
          <w:bCs/>
          <w:sz w:val="26"/>
          <w:szCs w:val="26"/>
        </w:rPr>
        <w:t>7</w:t>
      </w:r>
      <w:r w:rsidR="001E161D" w:rsidRPr="00704848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на условно разрешенный вид использования в границах </w:t>
      </w:r>
      <w:r w:rsidR="001E161D">
        <w:rPr>
          <w:bCs/>
          <w:sz w:val="26"/>
          <w:szCs w:val="26"/>
        </w:rPr>
        <w:t>Дубовс</w:t>
      </w:r>
      <w:r w:rsidR="001E161D" w:rsidRPr="00704848">
        <w:rPr>
          <w:bCs/>
          <w:sz w:val="26"/>
          <w:szCs w:val="26"/>
        </w:rPr>
        <w:t>кого сельского поселения Белгородского района».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43596" w:rsidRPr="00F43596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1E161D">
        <w:rPr>
          <w:bCs/>
          <w:sz w:val="26"/>
          <w:szCs w:val="26"/>
        </w:rPr>
        <w:t>6</w:t>
      </w:r>
      <w:r w:rsidR="003314B7">
        <w:rPr>
          <w:bCs/>
          <w:sz w:val="26"/>
          <w:szCs w:val="26"/>
        </w:rPr>
        <w:t xml:space="preserve"> </w:t>
      </w:r>
      <w:r w:rsidR="001E161D">
        <w:rPr>
          <w:bCs/>
          <w:sz w:val="26"/>
          <w:szCs w:val="26"/>
        </w:rPr>
        <w:t>мая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3260"/>
        <w:gridCol w:w="1701"/>
        <w:gridCol w:w="4111"/>
      </w:tblGrid>
      <w:tr w:rsidR="00AF41EA" w:rsidRPr="00AB369D" w:rsidTr="00277C21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4C7B7A" w:rsidRPr="00AB369D" w:rsidTr="004C7B7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F63B16" w:rsidRDefault="00D76AE5" w:rsidP="0078487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Россети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Центр»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1E161D" w:rsidRDefault="001E161D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1E161D">
              <w:rPr>
                <w:sz w:val="24"/>
                <w:szCs w:val="24"/>
              </w:rPr>
              <w:t xml:space="preserve">Предоставление </w:t>
            </w:r>
            <w:r w:rsidRPr="001E161D">
              <w:rPr>
                <w:bCs/>
                <w:sz w:val="24"/>
                <w:szCs w:val="24"/>
              </w:rPr>
              <w:t>разрешения</w:t>
            </w:r>
            <w:r w:rsidRPr="001E161D">
              <w:rPr>
                <w:b/>
                <w:bCs/>
                <w:sz w:val="24"/>
                <w:szCs w:val="24"/>
              </w:rPr>
              <w:t xml:space="preserve"> </w:t>
            </w:r>
            <w:r w:rsidRPr="001E161D">
              <w:rPr>
                <w:sz w:val="24"/>
                <w:szCs w:val="24"/>
              </w:rPr>
              <w:t xml:space="preserve">на условно разрешенный вид использования для земельных участков: с кадастровым номером 31:15:1202006:5948 площадью </w:t>
            </w:r>
            <w:r w:rsidRPr="001E161D">
              <w:rPr>
                <w:bCs/>
                <w:sz w:val="24"/>
                <w:szCs w:val="24"/>
              </w:rPr>
              <w:t>9397 кв. м</w:t>
            </w:r>
            <w:r w:rsidRPr="001E161D">
              <w:rPr>
                <w:sz w:val="24"/>
                <w:szCs w:val="24"/>
              </w:rPr>
              <w:t xml:space="preserve">, 31:15:1202006:5949 площадью </w:t>
            </w:r>
            <w:r w:rsidRPr="001E161D">
              <w:rPr>
                <w:bCs/>
                <w:sz w:val="24"/>
                <w:szCs w:val="24"/>
              </w:rPr>
              <w:t>9991 кв. м</w:t>
            </w:r>
            <w:r w:rsidRPr="001E161D">
              <w:rPr>
                <w:sz w:val="24"/>
                <w:szCs w:val="24"/>
              </w:rPr>
              <w:t xml:space="preserve">, расположенных </w:t>
            </w:r>
            <w:r w:rsidRPr="001E161D">
              <w:rPr>
                <w:sz w:val="24"/>
                <w:szCs w:val="24"/>
              </w:rPr>
              <w:br/>
            </w:r>
            <w:r w:rsidRPr="001E161D">
              <w:rPr>
                <w:bCs/>
                <w:sz w:val="24"/>
                <w:szCs w:val="24"/>
              </w:rPr>
              <w:lastRenderedPageBreak/>
              <w:t xml:space="preserve">по адресу: Белгородская область, Белгородский район, в границах </w:t>
            </w:r>
            <w:r w:rsidRPr="001E161D">
              <w:rPr>
                <w:bCs/>
                <w:sz w:val="24"/>
                <w:szCs w:val="24"/>
              </w:rPr>
              <w:br/>
              <w:t xml:space="preserve">ЗАО «Агрофирма Дубовое», в границах территориальной зоны </w:t>
            </w:r>
            <w:r w:rsidRPr="001E161D">
              <w:rPr>
                <w:bCs/>
                <w:sz w:val="24"/>
                <w:szCs w:val="24"/>
              </w:rPr>
              <w:br/>
              <w:t>ОЦ (Зона общественного центра) – «Малоэтажная многоквартирная жилая застройка» (код вида 2.1.1)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E5" w:rsidRPr="00AB6DDC" w:rsidRDefault="00D76AE5" w:rsidP="00D76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емельные участки расположены в охранных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зонах объектов электросетевого хозяй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ства, принадлежащих филиалу ПАО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Россети</w:t>
            </w:r>
            <w:proofErr w:type="spellEnd"/>
            <w:r w:rsidRPr="00AB6DDC">
              <w:rPr>
                <w:rFonts w:eastAsiaTheme="minorHAnsi"/>
                <w:sz w:val="24"/>
                <w:szCs w:val="24"/>
                <w:lang w:eastAsia="en-US"/>
              </w:rPr>
              <w:t xml:space="preserve"> Центр» - «Белгородэнерго»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(кабельные линии 10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), что в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 xml:space="preserve">дальнейшем, при их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эксплуатации в соответствии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видом разрешенного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использования, может повлечь причинение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вреда жизни, здоровью граждан,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имуществу физических или юридиче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ских лиц, а также возникновение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пожаров.</w:t>
            </w:r>
          </w:p>
          <w:p w:rsidR="00D76AE5" w:rsidRPr="00AB6DDC" w:rsidRDefault="00D76AE5" w:rsidP="00D76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Обращаем Ваше внимание, что кабел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ьные линии 10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количестве 2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штук расположены вдоль южной гра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ницы земельных участков и любые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работы в охранных зонах указанных объ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ектов электросетевого хозяйства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необходимо проводить при наличии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исьменного согласования сетевой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организации, с вызовом предс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тавителя для указания подземных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коммуникаций.</w:t>
            </w:r>
          </w:p>
          <w:p w:rsidR="00AF232D" w:rsidRPr="00D76AE5" w:rsidRDefault="00D76AE5" w:rsidP="00D76A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В целях обеспечения беспре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пятственного доступа к объектам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энергетики, безопасных условий эксплу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атации и исключения возможности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повреждения объектов элект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росетевого хозяйства, надежного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электроснабжения жителей областного центра,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осим Вас при принятии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решения о предоставлении разреш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ения на условно разрешенный вид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использования для земельных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участков: с кадастровым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номером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 xml:space="preserve">31:15:1202006:5948 площадью 9397 </w:t>
            </w:r>
            <w:proofErr w:type="spellStart"/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 w:rsidRPr="00AB6DDC">
              <w:rPr>
                <w:rFonts w:eastAsiaTheme="minorHAnsi"/>
                <w:sz w:val="24"/>
                <w:szCs w:val="24"/>
                <w:lang w:eastAsia="en-US"/>
              </w:rPr>
              <w:t>,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1:15:1202006:5949 площадью 9991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кв.м, расположенных по адресу: Белгородская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область, Белгородский район, в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границах ЗАО «Агрофирма Дубовое», в 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раницах территориальной зоны ОЦ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(зона общественного центра) - «Ма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лоэтажная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многоквартирная жилая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застройка» (код вида 2.1.1) в отношен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ии указанных земельных участков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учесть требования Правил уст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ановления охранных зон объектов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 xml:space="preserve">электросетевого хозяйства и особых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условий использования земельных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участков, расположенных в границах таких зон (утверждены Г1Г1 РФ № 160 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B6DDC">
              <w:rPr>
                <w:rFonts w:eastAsiaTheme="minorHAnsi"/>
                <w:sz w:val="24"/>
                <w:szCs w:val="24"/>
                <w:lang w:eastAsia="en-US"/>
              </w:rPr>
              <w:t>24.02.2009 года).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62" w:rsidRPr="00AB369D" w:rsidRDefault="00975A61" w:rsidP="0078487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A" w:rsidRPr="00AB369D" w:rsidRDefault="004C7B7A" w:rsidP="00D76AE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1E161D">
              <w:rPr>
                <w:bCs/>
                <w:sz w:val="24"/>
                <w:szCs w:val="24"/>
                <w:lang w:bidi="ru-RU"/>
              </w:rPr>
              <w:t>вопросу</w:t>
            </w:r>
            <w:r w:rsidR="00975A61">
              <w:rPr>
                <w:bCs/>
                <w:sz w:val="24"/>
                <w:szCs w:val="24"/>
                <w:lang w:bidi="ru-RU"/>
              </w:rPr>
              <w:t xml:space="preserve"> о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предоставлени</w:t>
            </w:r>
            <w:r w:rsidR="00975A61">
              <w:rPr>
                <w:bCs/>
                <w:sz w:val="24"/>
                <w:szCs w:val="24"/>
                <w:lang w:bidi="ru-RU"/>
              </w:rPr>
              <w:t>и</w:t>
            </w:r>
            <w:r w:rsidR="001E161D">
              <w:rPr>
                <w:bCs/>
                <w:sz w:val="24"/>
                <w:szCs w:val="24"/>
                <w:lang w:bidi="ru-RU"/>
              </w:rPr>
              <w:t xml:space="preserve"> разрешения </w:t>
            </w:r>
            <w:r w:rsidR="00B06D79" w:rsidRPr="00F63B16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</w:t>
            </w:r>
            <w:r w:rsidR="001E161D" w:rsidRPr="001E161D">
              <w:rPr>
                <w:sz w:val="24"/>
                <w:szCs w:val="24"/>
              </w:rPr>
              <w:t xml:space="preserve">31:15:1202006:5948 площадью </w:t>
            </w:r>
            <w:r w:rsidR="001E161D" w:rsidRPr="001E161D">
              <w:rPr>
                <w:bCs/>
                <w:sz w:val="24"/>
                <w:szCs w:val="24"/>
              </w:rPr>
              <w:t>9397 кв. м</w:t>
            </w:r>
            <w:r w:rsidR="001E161D" w:rsidRPr="001E161D">
              <w:rPr>
                <w:sz w:val="24"/>
                <w:szCs w:val="24"/>
              </w:rPr>
              <w:t xml:space="preserve">, 31:15:1202006:5949 площадью </w:t>
            </w:r>
            <w:r w:rsidR="001E161D" w:rsidRPr="001E161D">
              <w:rPr>
                <w:bCs/>
                <w:sz w:val="24"/>
                <w:szCs w:val="24"/>
              </w:rPr>
              <w:t>9991 кв. м</w:t>
            </w:r>
            <w:r w:rsidR="001E161D" w:rsidRPr="001E161D">
              <w:rPr>
                <w:sz w:val="24"/>
                <w:szCs w:val="24"/>
              </w:rPr>
              <w:t xml:space="preserve">, расположенных </w:t>
            </w:r>
            <w:r w:rsidR="001E161D" w:rsidRPr="001E161D">
              <w:rPr>
                <w:sz w:val="24"/>
                <w:szCs w:val="24"/>
              </w:rPr>
              <w:br/>
            </w:r>
            <w:r w:rsidR="001E161D" w:rsidRPr="001E161D">
              <w:rPr>
                <w:bCs/>
                <w:sz w:val="24"/>
                <w:szCs w:val="24"/>
              </w:rPr>
              <w:lastRenderedPageBreak/>
              <w:t xml:space="preserve">по адресу: Белгородская область, Белгородский район, в границах </w:t>
            </w:r>
            <w:r w:rsidR="001E161D" w:rsidRPr="001E161D">
              <w:rPr>
                <w:bCs/>
                <w:sz w:val="24"/>
                <w:szCs w:val="24"/>
              </w:rPr>
              <w:br/>
              <w:t xml:space="preserve">ЗАО «Агрофирма Дубовое», в границах территориальной зоны </w:t>
            </w:r>
            <w:r w:rsidR="001E161D" w:rsidRPr="001E161D">
              <w:rPr>
                <w:bCs/>
                <w:sz w:val="24"/>
                <w:szCs w:val="24"/>
              </w:rPr>
              <w:br/>
              <w:t>ОЦ (Зона общественного центра) – «Малоэтажная многоквартирная жилая застройка» (код вида 2.1.1)</w:t>
            </w:r>
            <w:r w:rsidR="00B06D79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76AE5">
              <w:rPr>
                <w:bCs/>
                <w:color w:val="000000" w:themeColor="text1"/>
                <w:sz w:val="24"/>
                <w:szCs w:val="24"/>
                <w:lang w:bidi="ru-RU"/>
              </w:rPr>
              <w:t>комиссия считает целесообразным учесть замечания ПАО «</w:t>
            </w:r>
            <w:proofErr w:type="spellStart"/>
            <w:r w:rsidR="00D76AE5">
              <w:rPr>
                <w:bCs/>
                <w:color w:val="000000" w:themeColor="text1"/>
                <w:sz w:val="24"/>
                <w:szCs w:val="24"/>
                <w:lang w:bidi="ru-RU"/>
              </w:rPr>
              <w:t>Россети</w:t>
            </w:r>
            <w:proofErr w:type="spellEnd"/>
            <w:r w:rsidR="00D76AE5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 Центр».</w:t>
            </w:r>
            <w:bookmarkStart w:id="0" w:name="_GoBack"/>
            <w:bookmarkEnd w:id="0"/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</w:t>
      </w:r>
      <w:r w:rsidR="00975A61">
        <w:rPr>
          <w:b/>
          <w:sz w:val="26"/>
          <w:szCs w:val="26"/>
        </w:rPr>
        <w:t xml:space="preserve">      </w:t>
      </w:r>
      <w:r w:rsidRPr="00C97099">
        <w:rPr>
          <w:b/>
          <w:sz w:val="26"/>
          <w:szCs w:val="26"/>
        </w:rPr>
        <w:t xml:space="preserve">   </w:t>
      </w:r>
      <w:r w:rsidR="00975A61">
        <w:rPr>
          <w:b/>
          <w:sz w:val="26"/>
          <w:szCs w:val="26"/>
        </w:rPr>
        <w:t>Заева Д.В.</w:t>
      </w:r>
    </w:p>
    <w:sectPr w:rsidR="00543DD1" w:rsidRPr="00C97099" w:rsidSect="005F502A">
      <w:pgSz w:w="16839" w:h="11907" w:orient="landscape" w:code="9"/>
      <w:pgMar w:top="709" w:right="82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078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B7B6F"/>
    <w:rsid w:val="001C1605"/>
    <w:rsid w:val="001D39BE"/>
    <w:rsid w:val="001E161D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77C21"/>
    <w:rsid w:val="0028007C"/>
    <w:rsid w:val="002920BE"/>
    <w:rsid w:val="00293077"/>
    <w:rsid w:val="002933A4"/>
    <w:rsid w:val="00295D30"/>
    <w:rsid w:val="002A7F9E"/>
    <w:rsid w:val="002D2F7D"/>
    <w:rsid w:val="002F1370"/>
    <w:rsid w:val="003139BD"/>
    <w:rsid w:val="003314B7"/>
    <w:rsid w:val="003315F3"/>
    <w:rsid w:val="0033279E"/>
    <w:rsid w:val="00343603"/>
    <w:rsid w:val="0035037B"/>
    <w:rsid w:val="0035587A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C7B7A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F502A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84875"/>
    <w:rsid w:val="007B7987"/>
    <w:rsid w:val="007C0F06"/>
    <w:rsid w:val="007D416C"/>
    <w:rsid w:val="007F027A"/>
    <w:rsid w:val="007F62C0"/>
    <w:rsid w:val="007F7C4A"/>
    <w:rsid w:val="00825127"/>
    <w:rsid w:val="008278F4"/>
    <w:rsid w:val="008359E6"/>
    <w:rsid w:val="0085005B"/>
    <w:rsid w:val="00860C37"/>
    <w:rsid w:val="0086343D"/>
    <w:rsid w:val="00871B5C"/>
    <w:rsid w:val="008757B0"/>
    <w:rsid w:val="008A7972"/>
    <w:rsid w:val="008B22A5"/>
    <w:rsid w:val="008B64AB"/>
    <w:rsid w:val="008C45CE"/>
    <w:rsid w:val="008D6175"/>
    <w:rsid w:val="008E7174"/>
    <w:rsid w:val="008E749B"/>
    <w:rsid w:val="0090355B"/>
    <w:rsid w:val="00910765"/>
    <w:rsid w:val="009248C0"/>
    <w:rsid w:val="00927A90"/>
    <w:rsid w:val="009436A8"/>
    <w:rsid w:val="00945CA3"/>
    <w:rsid w:val="00946EDD"/>
    <w:rsid w:val="009734B0"/>
    <w:rsid w:val="00975A61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0A76"/>
    <w:rsid w:val="00A4361D"/>
    <w:rsid w:val="00A447E6"/>
    <w:rsid w:val="00A52423"/>
    <w:rsid w:val="00A75F7A"/>
    <w:rsid w:val="00A84BC6"/>
    <w:rsid w:val="00AA2918"/>
    <w:rsid w:val="00AD24C7"/>
    <w:rsid w:val="00AE612A"/>
    <w:rsid w:val="00AF232D"/>
    <w:rsid w:val="00AF41EA"/>
    <w:rsid w:val="00AF4DAD"/>
    <w:rsid w:val="00B06D79"/>
    <w:rsid w:val="00B1580A"/>
    <w:rsid w:val="00B21662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53C5"/>
    <w:rsid w:val="00CE735D"/>
    <w:rsid w:val="00D20271"/>
    <w:rsid w:val="00D263ED"/>
    <w:rsid w:val="00D30733"/>
    <w:rsid w:val="00D46B7F"/>
    <w:rsid w:val="00D5159A"/>
    <w:rsid w:val="00D60E57"/>
    <w:rsid w:val="00D675B0"/>
    <w:rsid w:val="00D76AE5"/>
    <w:rsid w:val="00D84801"/>
    <w:rsid w:val="00D97DF4"/>
    <w:rsid w:val="00DA2554"/>
    <w:rsid w:val="00DB53FA"/>
    <w:rsid w:val="00DC7D15"/>
    <w:rsid w:val="00DE4962"/>
    <w:rsid w:val="00DF410E"/>
    <w:rsid w:val="00E02281"/>
    <w:rsid w:val="00E03D22"/>
    <w:rsid w:val="00E11A61"/>
    <w:rsid w:val="00E21768"/>
    <w:rsid w:val="00E24555"/>
    <w:rsid w:val="00E303FE"/>
    <w:rsid w:val="00E43024"/>
    <w:rsid w:val="00E63F92"/>
    <w:rsid w:val="00E97429"/>
    <w:rsid w:val="00EA24F9"/>
    <w:rsid w:val="00EA3FC5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1DAE"/>
    <w:rsid w:val="00F25A6D"/>
    <w:rsid w:val="00F410A0"/>
    <w:rsid w:val="00F43596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3F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3F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17</cp:revision>
  <cp:lastPrinted>2025-04-08T11:56:00Z</cp:lastPrinted>
  <dcterms:created xsi:type="dcterms:W3CDTF">2025-01-14T11:57:00Z</dcterms:created>
  <dcterms:modified xsi:type="dcterms:W3CDTF">2025-05-07T09:02:00Z</dcterms:modified>
</cp:coreProperties>
</file>