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65" w:rsidRDefault="00024865" w:rsidP="00024865">
      <w:pPr>
        <w:pStyle w:val="1"/>
        <w:framePr w:w="0" w:h="0" w:hSpace="0" w:wrap="auto" w:vAnchor="margin" w:hAnchor="text" w:xAlign="left" w:yAlign="inline"/>
        <w:rPr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-266700</wp:posOffset>
                </wp:positionV>
                <wp:extent cx="1050290" cy="280035"/>
                <wp:effectExtent l="3175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65" w:rsidRDefault="00024865" w:rsidP="0002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5pt;margin-top:-21pt;width:82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" stroked="f">
                <v:textbox>
                  <w:txbxContent>
                    <w:p w:rsidR="00024865" w:rsidRDefault="00024865" w:rsidP="00024865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65" w:rsidRDefault="00024865" w:rsidP="00024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Белгородская область Российской Федерации</w:t>
      </w:r>
    </w:p>
    <w:p w:rsidR="00024865" w:rsidRDefault="00024865" w:rsidP="0002486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совет Белгородского района</w:t>
      </w:r>
    </w:p>
    <w:p w:rsidR="00024865" w:rsidRDefault="008C2A0E" w:rsidP="00024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двадцатое</w:t>
      </w:r>
      <w:r w:rsidR="00024865">
        <w:rPr>
          <w:b/>
          <w:bCs/>
          <w:sz w:val="28"/>
          <w:szCs w:val="28"/>
        </w:rPr>
        <w:t xml:space="preserve"> заседание совета </w:t>
      </w:r>
    </w:p>
    <w:p w:rsidR="00024865" w:rsidRDefault="00024865" w:rsidP="00024865">
      <w:pPr>
        <w:jc w:val="center"/>
        <w:rPr>
          <w:sz w:val="28"/>
          <w:szCs w:val="28"/>
        </w:rPr>
      </w:pPr>
    </w:p>
    <w:p w:rsidR="00024865" w:rsidRDefault="00024865" w:rsidP="00024865">
      <w:pPr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решение</w:t>
      </w:r>
    </w:p>
    <w:p w:rsidR="00024865" w:rsidRDefault="00024865" w:rsidP="0002486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024865" w:rsidTr="00024865">
        <w:tc>
          <w:tcPr>
            <w:tcW w:w="4785" w:type="dxa"/>
            <w:hideMark/>
          </w:tcPr>
          <w:p w:rsidR="00024865" w:rsidRDefault="00024865" w:rsidP="008C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C2A0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8C2A0E">
              <w:rPr>
                <w:sz w:val="28"/>
                <w:szCs w:val="28"/>
              </w:rPr>
              <w:t>января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24865" w:rsidRDefault="00024865" w:rsidP="00875C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75CA2">
              <w:rPr>
                <w:sz w:val="28"/>
                <w:szCs w:val="28"/>
              </w:rPr>
              <w:t>178</w:t>
            </w:r>
          </w:p>
        </w:tc>
      </w:tr>
    </w:tbl>
    <w:p w:rsidR="00024865" w:rsidRDefault="00024865" w:rsidP="00024865">
      <w:pPr>
        <w:rPr>
          <w:bCs/>
          <w:sz w:val="28"/>
          <w:szCs w:val="28"/>
        </w:rPr>
      </w:pPr>
    </w:p>
    <w:p w:rsidR="00024865" w:rsidRDefault="00024865" w:rsidP="00024865">
      <w:pPr>
        <w:rPr>
          <w:bCs/>
          <w:sz w:val="28"/>
          <w:szCs w:val="28"/>
        </w:rPr>
      </w:pPr>
    </w:p>
    <w:tbl>
      <w:tblPr>
        <w:tblW w:w="9911" w:type="dxa"/>
        <w:tblLook w:val="01E0" w:firstRow="1" w:lastRow="1" w:firstColumn="1" w:lastColumn="1" w:noHBand="0" w:noVBand="0"/>
      </w:tblPr>
      <w:tblGrid>
        <w:gridCol w:w="5954"/>
        <w:gridCol w:w="3957"/>
      </w:tblGrid>
      <w:tr w:rsidR="00024865" w:rsidRPr="00273FC7" w:rsidTr="00875CA2">
        <w:tc>
          <w:tcPr>
            <w:tcW w:w="5954" w:type="dxa"/>
            <w:hideMark/>
          </w:tcPr>
          <w:p w:rsidR="00875CA2" w:rsidRDefault="00024865" w:rsidP="00875CA2">
            <w:pPr>
              <w:ind w:right="-664"/>
              <w:rPr>
                <w:b/>
                <w:bCs/>
                <w:sz w:val="27"/>
                <w:szCs w:val="27"/>
              </w:rPr>
            </w:pPr>
            <w:r w:rsidRPr="00273FC7">
              <w:rPr>
                <w:b/>
                <w:bCs/>
                <w:sz w:val="27"/>
                <w:szCs w:val="27"/>
              </w:rPr>
              <w:t xml:space="preserve">О внесении изменений в решение </w:t>
            </w:r>
          </w:p>
          <w:p w:rsidR="00875CA2" w:rsidRDefault="00132EC3" w:rsidP="00875CA2">
            <w:pPr>
              <w:ind w:right="-664"/>
              <w:rPr>
                <w:b/>
                <w:bCs/>
                <w:sz w:val="27"/>
                <w:szCs w:val="27"/>
              </w:rPr>
            </w:pPr>
            <w:r w:rsidRPr="00273FC7">
              <w:rPr>
                <w:b/>
                <w:bCs/>
                <w:sz w:val="27"/>
                <w:szCs w:val="27"/>
              </w:rPr>
              <w:t>М</w:t>
            </w:r>
            <w:r w:rsidR="00024865" w:rsidRPr="00273FC7">
              <w:rPr>
                <w:b/>
                <w:bCs/>
                <w:sz w:val="27"/>
                <w:szCs w:val="27"/>
              </w:rPr>
              <w:t xml:space="preserve">униципального совета </w:t>
            </w:r>
            <w:r w:rsidR="00F02D22" w:rsidRPr="00273FC7">
              <w:rPr>
                <w:b/>
                <w:bCs/>
                <w:sz w:val="27"/>
                <w:szCs w:val="27"/>
              </w:rPr>
              <w:t xml:space="preserve">Белгородского </w:t>
            </w:r>
          </w:p>
          <w:p w:rsidR="00024865" w:rsidRPr="00273FC7" w:rsidRDefault="00F02D22" w:rsidP="00875CA2">
            <w:pPr>
              <w:ind w:right="-664"/>
              <w:rPr>
                <w:sz w:val="27"/>
                <w:szCs w:val="27"/>
              </w:rPr>
            </w:pPr>
            <w:r w:rsidRPr="00273FC7">
              <w:rPr>
                <w:b/>
                <w:bCs/>
                <w:sz w:val="27"/>
                <w:szCs w:val="27"/>
              </w:rPr>
              <w:t xml:space="preserve">района </w:t>
            </w:r>
            <w:r w:rsidR="00024865" w:rsidRPr="00273FC7">
              <w:rPr>
                <w:b/>
                <w:bCs/>
                <w:sz w:val="27"/>
                <w:szCs w:val="27"/>
              </w:rPr>
              <w:t xml:space="preserve">от </w:t>
            </w:r>
            <w:r w:rsidR="00BB185D" w:rsidRPr="00273FC7">
              <w:rPr>
                <w:b/>
                <w:bCs/>
                <w:sz w:val="27"/>
                <w:szCs w:val="27"/>
              </w:rPr>
              <w:t>25.12</w:t>
            </w:r>
            <w:r w:rsidR="00024865" w:rsidRPr="00273FC7">
              <w:rPr>
                <w:b/>
                <w:bCs/>
                <w:sz w:val="27"/>
                <w:szCs w:val="27"/>
              </w:rPr>
              <w:t>.201</w:t>
            </w:r>
            <w:r w:rsidR="00BB185D" w:rsidRPr="00273FC7">
              <w:rPr>
                <w:b/>
                <w:bCs/>
                <w:sz w:val="27"/>
                <w:szCs w:val="27"/>
              </w:rPr>
              <w:t>4</w:t>
            </w:r>
            <w:r w:rsidR="00024865" w:rsidRPr="00273FC7">
              <w:rPr>
                <w:b/>
                <w:bCs/>
                <w:sz w:val="27"/>
                <w:szCs w:val="27"/>
              </w:rPr>
              <w:t xml:space="preserve"> №</w:t>
            </w:r>
            <w:r w:rsidRPr="00273FC7">
              <w:rPr>
                <w:b/>
                <w:bCs/>
                <w:sz w:val="27"/>
                <w:szCs w:val="27"/>
              </w:rPr>
              <w:t xml:space="preserve"> </w:t>
            </w:r>
            <w:r w:rsidR="00BB185D" w:rsidRPr="00273FC7">
              <w:rPr>
                <w:b/>
                <w:bCs/>
                <w:sz w:val="27"/>
                <w:szCs w:val="27"/>
              </w:rPr>
              <w:t>151</w:t>
            </w:r>
            <w:r w:rsidR="00024865" w:rsidRPr="00273FC7">
              <w:rPr>
                <w:b/>
                <w:bCs/>
                <w:sz w:val="27"/>
                <w:szCs w:val="27"/>
              </w:rPr>
              <w:t xml:space="preserve"> «О</w:t>
            </w:r>
            <w:r w:rsidR="00BB185D" w:rsidRPr="00273FC7">
              <w:rPr>
                <w:b/>
                <w:bCs/>
                <w:sz w:val="27"/>
                <w:szCs w:val="27"/>
              </w:rPr>
              <w:t xml:space="preserve"> </w:t>
            </w:r>
            <w:r w:rsidR="00875CA2">
              <w:rPr>
                <w:b/>
                <w:bCs/>
                <w:sz w:val="27"/>
                <w:szCs w:val="27"/>
              </w:rPr>
              <w:t>п</w:t>
            </w:r>
            <w:r w:rsidR="00BB185D" w:rsidRPr="00273FC7">
              <w:rPr>
                <w:b/>
                <w:bCs/>
                <w:sz w:val="27"/>
                <w:szCs w:val="27"/>
              </w:rPr>
              <w:t xml:space="preserve">редоставлении </w:t>
            </w:r>
            <w:r w:rsidR="000A3C71" w:rsidRPr="00273FC7">
              <w:rPr>
                <w:b/>
                <w:bCs/>
                <w:sz w:val="27"/>
                <w:szCs w:val="27"/>
              </w:rPr>
              <w:t>льгот по арендной плате за использование земельных участков</w:t>
            </w:r>
            <w:r w:rsidR="00024865" w:rsidRPr="00273FC7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3957" w:type="dxa"/>
          </w:tcPr>
          <w:p w:rsidR="00024865" w:rsidRPr="00273FC7" w:rsidRDefault="00024865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sz w:val="27"/>
                <w:szCs w:val="27"/>
              </w:rPr>
            </w:pPr>
          </w:p>
        </w:tc>
      </w:tr>
    </w:tbl>
    <w:p w:rsidR="00024865" w:rsidRDefault="00024865" w:rsidP="00024865">
      <w:pPr>
        <w:tabs>
          <w:tab w:val="left" w:pos="900"/>
        </w:tabs>
        <w:adjustRightInd w:val="0"/>
        <w:ind w:firstLine="720"/>
        <w:jc w:val="both"/>
        <w:rPr>
          <w:sz w:val="27"/>
          <w:szCs w:val="27"/>
        </w:rPr>
      </w:pPr>
    </w:p>
    <w:p w:rsidR="00875CA2" w:rsidRPr="00273FC7" w:rsidRDefault="00875CA2" w:rsidP="00024865">
      <w:pPr>
        <w:tabs>
          <w:tab w:val="left" w:pos="900"/>
        </w:tabs>
        <w:adjustRightInd w:val="0"/>
        <w:ind w:firstLine="720"/>
        <w:jc w:val="both"/>
        <w:rPr>
          <w:sz w:val="27"/>
          <w:szCs w:val="27"/>
        </w:rPr>
      </w:pPr>
    </w:p>
    <w:p w:rsidR="000A3C71" w:rsidRPr="00273FC7" w:rsidRDefault="008A1983" w:rsidP="000A3C71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Руководствуясь Земельным к</w:t>
      </w:r>
      <w:r w:rsidR="00F5312F" w:rsidRPr="00273FC7">
        <w:rPr>
          <w:bCs/>
          <w:sz w:val="27"/>
          <w:szCs w:val="27"/>
        </w:rPr>
        <w:t xml:space="preserve">одексом Российской Федерации, </w:t>
      </w:r>
      <w:r w:rsidR="00F5312F" w:rsidRPr="00273FC7">
        <w:rPr>
          <w:rFonts w:eastAsiaTheme="minorHAnsi"/>
          <w:sz w:val="27"/>
          <w:szCs w:val="27"/>
          <w:lang w:eastAsia="en-US"/>
        </w:rPr>
        <w:t xml:space="preserve">Федеральным </w:t>
      </w:r>
      <w:hyperlink r:id="rId8" w:history="1">
        <w:r w:rsidR="00F5312F" w:rsidRPr="00273FC7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="00F5312F" w:rsidRPr="00273FC7">
        <w:rPr>
          <w:rFonts w:eastAsiaTheme="minorHAnsi"/>
          <w:sz w:val="27"/>
          <w:szCs w:val="27"/>
          <w:lang w:eastAsia="en-US"/>
        </w:rPr>
        <w:t xml:space="preserve"> от </w:t>
      </w:r>
      <w:r w:rsidR="002465E2">
        <w:rPr>
          <w:rFonts w:eastAsiaTheme="minorHAnsi"/>
          <w:sz w:val="27"/>
          <w:szCs w:val="27"/>
          <w:lang w:eastAsia="en-US"/>
        </w:rPr>
        <w:t>0</w:t>
      </w:r>
      <w:r w:rsidR="00F5312F" w:rsidRPr="00273FC7">
        <w:rPr>
          <w:rFonts w:eastAsiaTheme="minorHAnsi"/>
          <w:sz w:val="27"/>
          <w:szCs w:val="27"/>
          <w:lang w:eastAsia="en-US"/>
        </w:rPr>
        <w:t>6</w:t>
      </w:r>
      <w:r w:rsidR="002465E2">
        <w:rPr>
          <w:rFonts w:eastAsiaTheme="minorHAnsi"/>
          <w:sz w:val="27"/>
          <w:szCs w:val="27"/>
          <w:lang w:eastAsia="en-US"/>
        </w:rPr>
        <w:t>.10.</w:t>
      </w:r>
      <w:r w:rsidR="00F5312F" w:rsidRPr="00273FC7">
        <w:rPr>
          <w:rFonts w:eastAsiaTheme="minorHAnsi"/>
          <w:sz w:val="27"/>
          <w:szCs w:val="27"/>
          <w:lang w:eastAsia="en-US"/>
        </w:rPr>
        <w:t xml:space="preserve">2003 г. № 131-ФЗ «Об общих принципах организации местного самоуправления в Российской Федерации», </w:t>
      </w:r>
      <w:r w:rsidR="00F5312F" w:rsidRPr="00273FC7">
        <w:rPr>
          <w:bCs/>
          <w:sz w:val="27"/>
          <w:szCs w:val="27"/>
        </w:rPr>
        <w:t>в</w:t>
      </w:r>
      <w:r w:rsidR="000A3C71" w:rsidRPr="00273FC7">
        <w:rPr>
          <w:bCs/>
          <w:sz w:val="27"/>
          <w:szCs w:val="27"/>
        </w:rPr>
        <w:t xml:space="preserve"> соответствии со статьей 18 Федерального закона от 24.07.2007 г. №</w:t>
      </w:r>
      <w:r w:rsidR="00F5312F" w:rsidRPr="00273FC7">
        <w:rPr>
          <w:bCs/>
          <w:sz w:val="27"/>
          <w:szCs w:val="27"/>
        </w:rPr>
        <w:t xml:space="preserve"> </w:t>
      </w:r>
      <w:r w:rsidR="000A3C71" w:rsidRPr="00273FC7">
        <w:rPr>
          <w:bCs/>
          <w:sz w:val="27"/>
          <w:szCs w:val="27"/>
        </w:rPr>
        <w:t>209-ФЗ</w:t>
      </w:r>
      <w:r w:rsidR="00F5312F" w:rsidRPr="00273FC7">
        <w:rPr>
          <w:bCs/>
          <w:sz w:val="27"/>
          <w:szCs w:val="27"/>
        </w:rPr>
        <w:t xml:space="preserve"> </w:t>
      </w:r>
      <w:r w:rsidR="000A3C71" w:rsidRPr="00273FC7">
        <w:rPr>
          <w:bCs/>
          <w:sz w:val="27"/>
          <w:szCs w:val="27"/>
        </w:rPr>
        <w:t>«О развитии малого и среднего предпринимательства в Российской Федерации», решением Муниципального совета Белгородского района от 26.10.2017 г. №</w:t>
      </w:r>
      <w:r w:rsidR="002465E2">
        <w:rPr>
          <w:bCs/>
          <w:sz w:val="27"/>
          <w:szCs w:val="27"/>
        </w:rPr>
        <w:t xml:space="preserve"> </w:t>
      </w:r>
      <w:r w:rsidR="000A3C71" w:rsidRPr="00273FC7">
        <w:rPr>
          <w:bCs/>
          <w:sz w:val="27"/>
          <w:szCs w:val="27"/>
        </w:rPr>
        <w:t xml:space="preserve">507 </w:t>
      </w:r>
      <w:r w:rsidR="002465E2">
        <w:rPr>
          <w:bCs/>
          <w:sz w:val="27"/>
          <w:szCs w:val="27"/>
        </w:rPr>
        <w:t xml:space="preserve">                                                 </w:t>
      </w:r>
      <w:r w:rsidR="000A3C71" w:rsidRPr="00273FC7">
        <w:rPr>
          <w:bCs/>
          <w:sz w:val="27"/>
          <w:szCs w:val="27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муниципального района «Белгородский район» Белгородской области», в целях </w:t>
      </w:r>
      <w:r w:rsidR="00ED1E52" w:rsidRPr="00273FC7">
        <w:rPr>
          <w:bCs/>
          <w:sz w:val="27"/>
          <w:szCs w:val="27"/>
        </w:rPr>
        <w:t xml:space="preserve">развития </w:t>
      </w:r>
      <w:r>
        <w:rPr>
          <w:bCs/>
          <w:sz w:val="27"/>
          <w:szCs w:val="27"/>
        </w:rPr>
        <w:t xml:space="preserve">инфраструктуры </w:t>
      </w:r>
      <w:r w:rsidR="00ED1E52" w:rsidRPr="00273FC7">
        <w:rPr>
          <w:bCs/>
          <w:sz w:val="27"/>
          <w:szCs w:val="27"/>
        </w:rPr>
        <w:t>промышленных и индустриальных парков на территории Белгородского района</w:t>
      </w:r>
      <w:r w:rsidR="000A3C71" w:rsidRPr="00273FC7">
        <w:rPr>
          <w:bCs/>
          <w:sz w:val="27"/>
          <w:szCs w:val="27"/>
        </w:rPr>
        <w:t>:</w:t>
      </w:r>
    </w:p>
    <w:p w:rsidR="00024865" w:rsidRPr="008C2A0E" w:rsidRDefault="00024865" w:rsidP="0002486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24865" w:rsidRPr="00273FC7" w:rsidRDefault="00024865" w:rsidP="008F7F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273FC7">
        <w:rPr>
          <w:b/>
          <w:sz w:val="27"/>
          <w:szCs w:val="27"/>
        </w:rPr>
        <w:t>Муниципальный совет Белгородского района р е ш и л:</w:t>
      </w:r>
    </w:p>
    <w:p w:rsidR="00024865" w:rsidRPr="008C2A0E" w:rsidRDefault="00024865" w:rsidP="000248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132EC3" w:rsidRDefault="00024865" w:rsidP="00132EC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273FC7">
        <w:rPr>
          <w:bCs/>
          <w:sz w:val="27"/>
          <w:szCs w:val="27"/>
        </w:rPr>
        <w:t>1.</w:t>
      </w:r>
      <w:r w:rsidR="00132EC3" w:rsidRPr="00273FC7">
        <w:rPr>
          <w:color w:val="000000"/>
          <w:sz w:val="27"/>
          <w:szCs w:val="27"/>
          <w:bdr w:val="none" w:sz="0" w:space="0" w:color="auto" w:frame="1"/>
        </w:rPr>
        <w:t xml:space="preserve"> Внести в решение </w:t>
      </w:r>
      <w:r w:rsidR="00132EC3" w:rsidRPr="00273FC7">
        <w:rPr>
          <w:bCs/>
          <w:sz w:val="27"/>
          <w:szCs w:val="27"/>
        </w:rPr>
        <w:t>Муниципального совета</w:t>
      </w:r>
      <w:r w:rsidR="00F02D22" w:rsidRPr="00273FC7">
        <w:rPr>
          <w:bCs/>
          <w:sz w:val="27"/>
          <w:szCs w:val="27"/>
        </w:rPr>
        <w:t xml:space="preserve"> Белгородского района                         </w:t>
      </w:r>
      <w:r w:rsidR="00132EC3" w:rsidRPr="00273FC7">
        <w:rPr>
          <w:bCs/>
          <w:sz w:val="27"/>
          <w:szCs w:val="27"/>
        </w:rPr>
        <w:t xml:space="preserve">от </w:t>
      </w:r>
      <w:r w:rsidR="000A3C71" w:rsidRPr="00273FC7">
        <w:rPr>
          <w:bCs/>
          <w:sz w:val="27"/>
          <w:szCs w:val="27"/>
        </w:rPr>
        <w:t>25</w:t>
      </w:r>
      <w:r w:rsidR="00132EC3" w:rsidRPr="00273FC7">
        <w:rPr>
          <w:bCs/>
          <w:sz w:val="27"/>
          <w:szCs w:val="27"/>
        </w:rPr>
        <w:t>.</w:t>
      </w:r>
      <w:r w:rsidR="000A3C71" w:rsidRPr="00273FC7">
        <w:rPr>
          <w:bCs/>
          <w:sz w:val="27"/>
          <w:szCs w:val="27"/>
        </w:rPr>
        <w:t>12</w:t>
      </w:r>
      <w:r w:rsidR="00132EC3" w:rsidRPr="00273FC7">
        <w:rPr>
          <w:bCs/>
          <w:sz w:val="27"/>
          <w:szCs w:val="27"/>
        </w:rPr>
        <w:t>.201</w:t>
      </w:r>
      <w:r w:rsidR="000A3C71" w:rsidRPr="00273FC7">
        <w:rPr>
          <w:bCs/>
          <w:sz w:val="27"/>
          <w:szCs w:val="27"/>
        </w:rPr>
        <w:t>4 №</w:t>
      </w:r>
      <w:r w:rsidR="00F5312F" w:rsidRPr="00273FC7">
        <w:rPr>
          <w:bCs/>
          <w:sz w:val="27"/>
          <w:szCs w:val="27"/>
        </w:rPr>
        <w:t xml:space="preserve"> </w:t>
      </w:r>
      <w:r w:rsidR="000A3C71" w:rsidRPr="00273FC7">
        <w:rPr>
          <w:bCs/>
          <w:sz w:val="27"/>
          <w:szCs w:val="27"/>
        </w:rPr>
        <w:t>151</w:t>
      </w:r>
      <w:r w:rsidR="00132EC3" w:rsidRPr="00273FC7">
        <w:rPr>
          <w:bCs/>
          <w:sz w:val="27"/>
          <w:szCs w:val="27"/>
        </w:rPr>
        <w:t xml:space="preserve"> «О</w:t>
      </w:r>
      <w:r w:rsidR="000A3C71" w:rsidRPr="00273FC7">
        <w:rPr>
          <w:bCs/>
          <w:sz w:val="27"/>
          <w:szCs w:val="27"/>
        </w:rPr>
        <w:t xml:space="preserve"> предоставлении льгот по арендной плате </w:t>
      </w:r>
      <w:r w:rsidR="002465E2">
        <w:rPr>
          <w:bCs/>
          <w:sz w:val="27"/>
          <w:szCs w:val="27"/>
        </w:rPr>
        <w:t xml:space="preserve">                                                </w:t>
      </w:r>
      <w:r w:rsidR="000A3C71" w:rsidRPr="00273FC7">
        <w:rPr>
          <w:bCs/>
          <w:sz w:val="27"/>
          <w:szCs w:val="27"/>
        </w:rPr>
        <w:t xml:space="preserve">за использование земельных участков» </w:t>
      </w:r>
      <w:r w:rsidR="008A56B5" w:rsidRPr="00273FC7">
        <w:rPr>
          <w:sz w:val="27"/>
          <w:szCs w:val="27"/>
        </w:rPr>
        <w:t>(далее –</w:t>
      </w:r>
      <w:r w:rsidR="00875CA2">
        <w:rPr>
          <w:sz w:val="27"/>
          <w:szCs w:val="27"/>
        </w:rPr>
        <w:t xml:space="preserve"> р</w:t>
      </w:r>
      <w:r w:rsidR="000A3C71" w:rsidRPr="00273FC7">
        <w:rPr>
          <w:sz w:val="27"/>
          <w:szCs w:val="27"/>
        </w:rPr>
        <w:t>ешение</w:t>
      </w:r>
      <w:r w:rsidR="008A56B5" w:rsidRPr="00273FC7">
        <w:rPr>
          <w:sz w:val="27"/>
          <w:szCs w:val="27"/>
        </w:rPr>
        <w:t>)</w:t>
      </w:r>
      <w:r w:rsidR="00F02D22" w:rsidRPr="00273FC7">
        <w:rPr>
          <w:sz w:val="27"/>
          <w:szCs w:val="27"/>
        </w:rPr>
        <w:t xml:space="preserve"> следующие изменения</w:t>
      </w:r>
      <w:r w:rsidR="00132EC3" w:rsidRPr="00273FC7">
        <w:rPr>
          <w:bCs/>
          <w:sz w:val="27"/>
          <w:szCs w:val="27"/>
        </w:rPr>
        <w:t>:</w:t>
      </w:r>
    </w:p>
    <w:p w:rsidR="00875CA2" w:rsidRDefault="00F1530A" w:rsidP="002465E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3FC7">
        <w:rPr>
          <w:sz w:val="27"/>
          <w:szCs w:val="27"/>
        </w:rPr>
        <w:t xml:space="preserve">1.1. </w:t>
      </w:r>
      <w:r w:rsidR="00B545A2">
        <w:rPr>
          <w:sz w:val="27"/>
          <w:szCs w:val="27"/>
        </w:rPr>
        <w:t xml:space="preserve">Пункт 1.5. </w:t>
      </w:r>
      <w:r w:rsidR="00875CA2">
        <w:rPr>
          <w:sz w:val="27"/>
          <w:szCs w:val="27"/>
        </w:rPr>
        <w:t xml:space="preserve">решения </w:t>
      </w:r>
      <w:r w:rsidR="00B545A2">
        <w:rPr>
          <w:sz w:val="27"/>
          <w:szCs w:val="27"/>
        </w:rPr>
        <w:t>изложить в новой редакции</w:t>
      </w:r>
      <w:r w:rsidR="00875CA2">
        <w:rPr>
          <w:sz w:val="27"/>
          <w:szCs w:val="27"/>
        </w:rPr>
        <w:t>:</w:t>
      </w:r>
    </w:p>
    <w:p w:rsidR="00F5312F" w:rsidRPr="00273FC7" w:rsidRDefault="00B545A2" w:rsidP="002465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«1.5. </w:t>
      </w:r>
      <w:r>
        <w:rPr>
          <w:rFonts w:eastAsiaTheme="minorHAnsi"/>
          <w:szCs w:val="26"/>
          <w:lang w:eastAsia="en-US"/>
        </w:rPr>
        <w:t xml:space="preserve">Управляющим компаниям промышленных парков и индустриальных парков, которым земельные участки, находящихся в муниципальной собственности муниципального района «Белгородский район» </w:t>
      </w:r>
      <w:r w:rsidR="008A1983">
        <w:rPr>
          <w:rFonts w:eastAsiaTheme="minorHAnsi"/>
          <w:szCs w:val="26"/>
          <w:lang w:eastAsia="en-US"/>
        </w:rPr>
        <w:t xml:space="preserve">Белгородской области </w:t>
      </w:r>
      <w:r w:rsidR="00875CA2">
        <w:rPr>
          <w:rFonts w:eastAsiaTheme="minorHAnsi"/>
          <w:szCs w:val="26"/>
          <w:lang w:eastAsia="en-US"/>
        </w:rPr>
        <w:t xml:space="preserve">                                          </w:t>
      </w:r>
      <w:r>
        <w:rPr>
          <w:rFonts w:eastAsiaTheme="minorHAnsi"/>
          <w:szCs w:val="26"/>
          <w:lang w:eastAsia="en-US"/>
        </w:rPr>
        <w:t xml:space="preserve">и государственная собственность </w:t>
      </w:r>
      <w:r w:rsidR="00875CA2">
        <w:rPr>
          <w:rFonts w:eastAsiaTheme="minorHAnsi"/>
          <w:szCs w:val="26"/>
          <w:lang w:eastAsia="en-US"/>
        </w:rPr>
        <w:t>на</w:t>
      </w:r>
      <w:r>
        <w:rPr>
          <w:rFonts w:eastAsiaTheme="minorHAnsi"/>
          <w:szCs w:val="26"/>
          <w:lang w:eastAsia="en-US"/>
        </w:rPr>
        <w:t xml:space="preserve"> которые не разграничена, были предоставлены без проведения торгов для размещения промышленных и индустриальных парков</w:t>
      </w:r>
      <w:r w:rsidR="008A1983">
        <w:rPr>
          <w:rFonts w:eastAsiaTheme="minorHAnsi"/>
          <w:szCs w:val="26"/>
          <w:lang w:eastAsia="en-US"/>
        </w:rPr>
        <w:t>,</w:t>
      </w:r>
      <w:r>
        <w:rPr>
          <w:rFonts w:eastAsiaTheme="minorHAnsi"/>
          <w:szCs w:val="26"/>
          <w:lang w:eastAsia="en-US"/>
        </w:rPr>
        <w:t xml:space="preserve"> </w:t>
      </w:r>
      <w:r w:rsidR="00875CA2">
        <w:rPr>
          <w:rFonts w:eastAsiaTheme="minorHAnsi"/>
          <w:szCs w:val="26"/>
          <w:lang w:eastAsia="en-US"/>
        </w:rPr>
        <w:t xml:space="preserve">                 </w:t>
      </w:r>
      <w:r w:rsidR="008A1983">
        <w:rPr>
          <w:rFonts w:eastAsiaTheme="minorHAnsi"/>
          <w:szCs w:val="26"/>
          <w:lang w:eastAsia="en-US"/>
        </w:rPr>
        <w:t xml:space="preserve">в том числе объектов коммунальной инфраструктуры, обеспечивающих деятельность резидентов индустриального парка или технопарка </w:t>
      </w:r>
      <w:r>
        <w:rPr>
          <w:rFonts w:eastAsiaTheme="minorHAnsi"/>
          <w:szCs w:val="26"/>
          <w:lang w:eastAsia="en-US"/>
        </w:rPr>
        <w:t xml:space="preserve">на территории Белгородского района, в форме освобождения от арендных платежей в размере </w:t>
      </w:r>
      <w:r w:rsidR="00875CA2">
        <w:rPr>
          <w:rFonts w:eastAsiaTheme="minorHAnsi"/>
          <w:szCs w:val="26"/>
          <w:lang w:eastAsia="en-US"/>
        </w:rPr>
        <w:t xml:space="preserve">                   </w:t>
      </w:r>
      <w:bookmarkStart w:id="0" w:name="_GoBack"/>
      <w:bookmarkEnd w:id="0"/>
      <w:r>
        <w:rPr>
          <w:rFonts w:eastAsiaTheme="minorHAnsi"/>
          <w:szCs w:val="26"/>
          <w:lang w:eastAsia="en-US"/>
        </w:rPr>
        <w:lastRenderedPageBreak/>
        <w:t>99</w:t>
      </w:r>
      <w:r w:rsidR="005A6CE3">
        <w:rPr>
          <w:rFonts w:eastAsiaTheme="minorHAnsi"/>
          <w:szCs w:val="26"/>
          <w:lang w:eastAsia="en-US"/>
        </w:rPr>
        <w:t xml:space="preserve"> (девяносто девять) </w:t>
      </w:r>
      <w:r>
        <w:rPr>
          <w:rFonts w:eastAsiaTheme="minorHAnsi"/>
          <w:szCs w:val="26"/>
          <w:lang w:eastAsia="en-US"/>
        </w:rPr>
        <w:t xml:space="preserve">% от суммы, подлежащей уплате в бюджет муниципального района </w:t>
      </w:r>
      <w:r w:rsidR="008A1983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Белгородский район</w:t>
      </w:r>
      <w:r w:rsidR="008A1983">
        <w:rPr>
          <w:rFonts w:eastAsiaTheme="minorHAnsi"/>
          <w:szCs w:val="26"/>
          <w:lang w:eastAsia="en-US"/>
        </w:rPr>
        <w:t>» Белгородской области</w:t>
      </w:r>
      <w:r>
        <w:rPr>
          <w:rFonts w:eastAsiaTheme="minorHAnsi"/>
          <w:szCs w:val="26"/>
          <w:lang w:eastAsia="en-US"/>
        </w:rPr>
        <w:t>, на срок 5 лет в период действия договора аренды,</w:t>
      </w:r>
      <w:r w:rsidR="005A6CE3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с даты</w:t>
      </w:r>
      <w:r w:rsidR="008A1983">
        <w:rPr>
          <w:rFonts w:eastAsiaTheme="minorHAnsi"/>
          <w:szCs w:val="26"/>
          <w:lang w:eastAsia="en-US"/>
        </w:rPr>
        <w:t xml:space="preserve"> присвоения статуса промышленного парка или индустриального</w:t>
      </w:r>
      <w:r>
        <w:rPr>
          <w:rFonts w:eastAsiaTheme="minorHAnsi"/>
          <w:szCs w:val="26"/>
          <w:lang w:eastAsia="en-US"/>
        </w:rPr>
        <w:t xml:space="preserve"> парк</w:t>
      </w:r>
      <w:r w:rsidR="008A1983">
        <w:rPr>
          <w:rFonts w:eastAsiaTheme="minorHAnsi"/>
          <w:szCs w:val="26"/>
          <w:lang w:eastAsia="en-US"/>
        </w:rPr>
        <w:t>а</w:t>
      </w:r>
      <w:r>
        <w:rPr>
          <w:rFonts w:eastAsiaTheme="minorHAnsi"/>
          <w:szCs w:val="26"/>
          <w:lang w:eastAsia="en-US"/>
        </w:rPr>
        <w:t>,</w:t>
      </w:r>
      <w:r w:rsidR="005A6CE3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>на основании поданного заявления о предоставлении льготы</w:t>
      </w:r>
      <w:r w:rsidR="00F5312F" w:rsidRPr="00273FC7">
        <w:rPr>
          <w:bCs/>
          <w:sz w:val="27"/>
          <w:szCs w:val="27"/>
        </w:rPr>
        <w:t>».</w:t>
      </w:r>
    </w:p>
    <w:p w:rsidR="008F7F42" w:rsidRPr="00273FC7" w:rsidRDefault="008F7F42" w:rsidP="00024865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273FC7">
        <w:rPr>
          <w:sz w:val="27"/>
          <w:szCs w:val="27"/>
        </w:rPr>
        <w:t>2</w:t>
      </w:r>
      <w:r w:rsidR="00024865" w:rsidRPr="00273FC7">
        <w:rPr>
          <w:sz w:val="27"/>
          <w:szCs w:val="27"/>
        </w:rPr>
        <w:t xml:space="preserve">. </w:t>
      </w:r>
      <w:r w:rsidRPr="00273FC7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024865" w:rsidRPr="00273FC7" w:rsidRDefault="008F7F42" w:rsidP="00024865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273FC7">
        <w:rPr>
          <w:sz w:val="27"/>
          <w:szCs w:val="27"/>
        </w:rPr>
        <w:t>3</w:t>
      </w:r>
      <w:r w:rsidR="00024865" w:rsidRPr="00273FC7">
        <w:rPr>
          <w:sz w:val="27"/>
          <w:szCs w:val="27"/>
        </w:rPr>
        <w:t xml:space="preserve">. Опубликовать настоящее решение </w:t>
      </w:r>
      <w:r w:rsidRPr="00273FC7">
        <w:rPr>
          <w:sz w:val="27"/>
          <w:szCs w:val="27"/>
        </w:rPr>
        <w:t xml:space="preserve">в газете «Знамя» и </w:t>
      </w:r>
      <w:r w:rsidR="00024865" w:rsidRPr="00273FC7">
        <w:rPr>
          <w:sz w:val="27"/>
          <w:szCs w:val="27"/>
        </w:rPr>
        <w:t xml:space="preserve">разместить </w:t>
      </w:r>
      <w:r w:rsidR="002465E2">
        <w:rPr>
          <w:sz w:val="27"/>
          <w:szCs w:val="27"/>
        </w:rPr>
        <w:t xml:space="preserve">                                 </w:t>
      </w:r>
      <w:r w:rsidR="00024865" w:rsidRPr="00273FC7">
        <w:rPr>
          <w:sz w:val="27"/>
          <w:szCs w:val="27"/>
        </w:rPr>
        <w:t xml:space="preserve">на официальном </w:t>
      </w:r>
      <w:r w:rsidR="00024865" w:rsidRPr="00273FC7">
        <w:rPr>
          <w:color w:val="000000"/>
          <w:sz w:val="27"/>
          <w:szCs w:val="27"/>
        </w:rPr>
        <w:t xml:space="preserve">сайте органов местного самоуправления муниципального района «Белгородский район» Белгородской области </w:t>
      </w:r>
      <w:hyperlink r:id="rId9" w:history="1">
        <w:r w:rsidR="00024865" w:rsidRPr="00273FC7">
          <w:rPr>
            <w:rStyle w:val="a3"/>
            <w:color w:val="auto"/>
            <w:sz w:val="27"/>
            <w:szCs w:val="27"/>
            <w:u w:val="none"/>
            <w:lang w:val="en-US"/>
          </w:rPr>
          <w:t>www</w:t>
        </w:r>
        <w:r w:rsidR="00024865" w:rsidRPr="00273FC7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="00024865" w:rsidRPr="00273FC7">
          <w:rPr>
            <w:rStyle w:val="a3"/>
            <w:color w:val="auto"/>
            <w:sz w:val="27"/>
            <w:szCs w:val="27"/>
            <w:u w:val="none"/>
            <w:lang w:val="en-US"/>
          </w:rPr>
          <w:t>belrn</w:t>
        </w:r>
        <w:proofErr w:type="spellEnd"/>
        <w:r w:rsidR="00024865" w:rsidRPr="00273FC7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="00024865" w:rsidRPr="00273FC7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024865" w:rsidRPr="00273FC7">
        <w:rPr>
          <w:sz w:val="27"/>
          <w:szCs w:val="27"/>
        </w:rPr>
        <w:t>.</w:t>
      </w:r>
    </w:p>
    <w:p w:rsidR="00024865" w:rsidRPr="00273FC7" w:rsidRDefault="008F7F42" w:rsidP="00024865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273FC7">
        <w:rPr>
          <w:sz w:val="27"/>
          <w:szCs w:val="27"/>
        </w:rPr>
        <w:t>4</w:t>
      </w:r>
      <w:r w:rsidR="00024865" w:rsidRPr="00273FC7">
        <w:rPr>
          <w:sz w:val="27"/>
          <w:szCs w:val="27"/>
        </w:rPr>
        <w:t xml:space="preserve">. Контроль за исполнением </w:t>
      </w:r>
      <w:r w:rsidR="00875CA2">
        <w:rPr>
          <w:sz w:val="27"/>
          <w:szCs w:val="27"/>
        </w:rPr>
        <w:t>настоящего</w:t>
      </w:r>
      <w:r w:rsidR="00024865" w:rsidRPr="00273FC7">
        <w:rPr>
          <w:sz w:val="27"/>
          <w:szCs w:val="27"/>
        </w:rPr>
        <w:t xml:space="preserve"> решения возложить </w:t>
      </w:r>
      <w:r w:rsidR="00875CA2">
        <w:rPr>
          <w:sz w:val="27"/>
          <w:szCs w:val="27"/>
        </w:rPr>
        <w:t xml:space="preserve">                                         </w:t>
      </w:r>
      <w:r w:rsidR="00024865" w:rsidRPr="00273FC7">
        <w:rPr>
          <w:sz w:val="27"/>
          <w:szCs w:val="27"/>
        </w:rPr>
        <w:t>на постоянную комиссию Муниципального совета</w:t>
      </w:r>
      <w:r w:rsidR="002465E2">
        <w:rPr>
          <w:sz w:val="27"/>
          <w:szCs w:val="27"/>
        </w:rPr>
        <w:t xml:space="preserve"> Белгородского </w:t>
      </w:r>
      <w:r w:rsidR="00024865" w:rsidRPr="00273FC7">
        <w:rPr>
          <w:sz w:val="27"/>
          <w:szCs w:val="27"/>
        </w:rPr>
        <w:t xml:space="preserve">района </w:t>
      </w:r>
      <w:r w:rsidR="00875CA2">
        <w:rPr>
          <w:sz w:val="27"/>
          <w:szCs w:val="27"/>
        </w:rPr>
        <w:t xml:space="preserve">                        </w:t>
      </w:r>
      <w:r w:rsidR="00024865" w:rsidRPr="00273FC7">
        <w:rPr>
          <w:sz w:val="27"/>
          <w:szCs w:val="27"/>
        </w:rPr>
        <w:t xml:space="preserve">по </w:t>
      </w:r>
      <w:r w:rsidR="00024865" w:rsidRPr="00273FC7">
        <w:rPr>
          <w:bCs/>
          <w:sz w:val="27"/>
          <w:szCs w:val="27"/>
        </w:rPr>
        <w:t>бюджету, финансовой и налоговой политике (</w:t>
      </w:r>
      <w:proofErr w:type="spellStart"/>
      <w:r w:rsidR="00024865" w:rsidRPr="00273FC7">
        <w:rPr>
          <w:sz w:val="27"/>
          <w:szCs w:val="27"/>
        </w:rPr>
        <w:t>Будник</w:t>
      </w:r>
      <w:proofErr w:type="spellEnd"/>
      <w:r w:rsidR="00024865" w:rsidRPr="00273FC7">
        <w:rPr>
          <w:sz w:val="27"/>
          <w:szCs w:val="27"/>
        </w:rPr>
        <w:t xml:space="preserve"> В.Ф.).</w:t>
      </w:r>
    </w:p>
    <w:p w:rsidR="00024865" w:rsidRDefault="00024865" w:rsidP="000248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37A83" w:rsidRDefault="00337A83" w:rsidP="000248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37A83" w:rsidRPr="00273FC7" w:rsidRDefault="00337A83" w:rsidP="000248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024865" w:rsidRPr="00273FC7" w:rsidTr="00024865">
        <w:tc>
          <w:tcPr>
            <w:tcW w:w="5211" w:type="dxa"/>
            <w:hideMark/>
          </w:tcPr>
          <w:p w:rsidR="008C2A0E" w:rsidRDefault="00024865" w:rsidP="008C2A0E">
            <w:pPr>
              <w:widowControl w:val="0"/>
              <w:autoSpaceDE w:val="0"/>
              <w:autoSpaceDN w:val="0"/>
              <w:adjustRightInd w:val="0"/>
              <w:ind w:right="72"/>
              <w:rPr>
                <w:b/>
                <w:sz w:val="27"/>
                <w:szCs w:val="27"/>
              </w:rPr>
            </w:pPr>
            <w:r w:rsidRPr="00273FC7">
              <w:rPr>
                <w:b/>
                <w:sz w:val="27"/>
                <w:szCs w:val="27"/>
              </w:rPr>
              <w:t>Председатель Муниципального</w:t>
            </w:r>
          </w:p>
          <w:p w:rsidR="00024865" w:rsidRPr="00273FC7" w:rsidRDefault="00024865" w:rsidP="008C2A0E">
            <w:pPr>
              <w:widowControl w:val="0"/>
              <w:autoSpaceDE w:val="0"/>
              <w:autoSpaceDN w:val="0"/>
              <w:adjustRightInd w:val="0"/>
              <w:ind w:right="72"/>
              <w:rPr>
                <w:sz w:val="27"/>
                <w:szCs w:val="27"/>
              </w:rPr>
            </w:pPr>
            <w:r w:rsidRPr="00273FC7">
              <w:rPr>
                <w:b/>
                <w:sz w:val="27"/>
                <w:szCs w:val="27"/>
              </w:rPr>
              <w:t>совета Белгородского района</w:t>
            </w:r>
          </w:p>
        </w:tc>
        <w:tc>
          <w:tcPr>
            <w:tcW w:w="4253" w:type="dxa"/>
          </w:tcPr>
          <w:p w:rsidR="00024865" w:rsidRPr="00273FC7" w:rsidRDefault="00024865">
            <w:pPr>
              <w:widowControl w:val="0"/>
              <w:autoSpaceDE w:val="0"/>
              <w:autoSpaceDN w:val="0"/>
              <w:adjustRightInd w:val="0"/>
              <w:ind w:right="-3"/>
              <w:jc w:val="right"/>
              <w:rPr>
                <w:b/>
                <w:sz w:val="27"/>
                <w:szCs w:val="27"/>
              </w:rPr>
            </w:pPr>
          </w:p>
          <w:p w:rsidR="00024865" w:rsidRPr="00273FC7" w:rsidRDefault="00024865">
            <w:pPr>
              <w:widowControl w:val="0"/>
              <w:autoSpaceDE w:val="0"/>
              <w:autoSpaceDN w:val="0"/>
              <w:adjustRightInd w:val="0"/>
              <w:ind w:right="-3"/>
              <w:jc w:val="right"/>
              <w:rPr>
                <w:sz w:val="27"/>
                <w:szCs w:val="27"/>
              </w:rPr>
            </w:pPr>
            <w:r w:rsidRPr="00273FC7">
              <w:rPr>
                <w:b/>
                <w:sz w:val="27"/>
                <w:szCs w:val="27"/>
              </w:rPr>
              <w:t>С.И. Тишин</w:t>
            </w:r>
          </w:p>
        </w:tc>
      </w:tr>
    </w:tbl>
    <w:p w:rsidR="00024865" w:rsidRPr="00273FC7" w:rsidRDefault="00024865" w:rsidP="00024865">
      <w:pPr>
        <w:rPr>
          <w:sz w:val="27"/>
          <w:szCs w:val="27"/>
        </w:rPr>
      </w:pPr>
    </w:p>
    <w:sectPr w:rsidR="00024865" w:rsidRPr="00273FC7" w:rsidSect="00A624D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BF" w:rsidRDefault="004F47BF" w:rsidP="00A624DF">
      <w:r>
        <w:separator/>
      </w:r>
    </w:p>
  </w:endnote>
  <w:endnote w:type="continuationSeparator" w:id="0">
    <w:p w:rsidR="004F47BF" w:rsidRDefault="004F47BF" w:rsidP="00A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BF" w:rsidRDefault="004F47BF" w:rsidP="00A624DF">
      <w:r>
        <w:separator/>
      </w:r>
    </w:p>
  </w:footnote>
  <w:footnote w:type="continuationSeparator" w:id="0">
    <w:p w:rsidR="004F47BF" w:rsidRDefault="004F47BF" w:rsidP="00A6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614453"/>
      <w:docPartObj>
        <w:docPartGallery w:val="Page Numbers (Top of Page)"/>
        <w:docPartUnique/>
      </w:docPartObj>
    </w:sdtPr>
    <w:sdtEndPr/>
    <w:sdtContent>
      <w:p w:rsidR="00A624DF" w:rsidRDefault="00A624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A2">
          <w:rPr>
            <w:noProof/>
          </w:rPr>
          <w:t>2</w:t>
        </w:r>
        <w:r>
          <w:fldChar w:fldCharType="end"/>
        </w:r>
      </w:p>
    </w:sdtContent>
  </w:sdt>
  <w:p w:rsidR="00A624DF" w:rsidRDefault="00A624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C14"/>
    <w:multiLevelType w:val="multilevel"/>
    <w:tmpl w:val="A1942A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BF53C0"/>
    <w:multiLevelType w:val="multilevel"/>
    <w:tmpl w:val="5B8A11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F"/>
    <w:rsid w:val="00024865"/>
    <w:rsid w:val="0008755A"/>
    <w:rsid w:val="000A3C71"/>
    <w:rsid w:val="00132EC3"/>
    <w:rsid w:val="001C3A05"/>
    <w:rsid w:val="00240E15"/>
    <w:rsid w:val="002465E2"/>
    <w:rsid w:val="00273FC7"/>
    <w:rsid w:val="002B3C2F"/>
    <w:rsid w:val="002E5205"/>
    <w:rsid w:val="003370D5"/>
    <w:rsid w:val="00337A83"/>
    <w:rsid w:val="003F01DF"/>
    <w:rsid w:val="00427461"/>
    <w:rsid w:val="00450762"/>
    <w:rsid w:val="00455F08"/>
    <w:rsid w:val="004D6E4F"/>
    <w:rsid w:val="004F3CFA"/>
    <w:rsid w:val="004F47BF"/>
    <w:rsid w:val="0053706B"/>
    <w:rsid w:val="005A6CE3"/>
    <w:rsid w:val="006546A2"/>
    <w:rsid w:val="006A27BD"/>
    <w:rsid w:val="00755976"/>
    <w:rsid w:val="007B2283"/>
    <w:rsid w:val="007D1FED"/>
    <w:rsid w:val="008049B5"/>
    <w:rsid w:val="00875CA2"/>
    <w:rsid w:val="00893BAB"/>
    <w:rsid w:val="008A0C80"/>
    <w:rsid w:val="008A1983"/>
    <w:rsid w:val="008A56B5"/>
    <w:rsid w:val="008C2A0E"/>
    <w:rsid w:val="008F7F42"/>
    <w:rsid w:val="009735D9"/>
    <w:rsid w:val="009A4779"/>
    <w:rsid w:val="009F7128"/>
    <w:rsid w:val="00A04D08"/>
    <w:rsid w:val="00A624DF"/>
    <w:rsid w:val="00AB60FB"/>
    <w:rsid w:val="00B058BC"/>
    <w:rsid w:val="00B276B3"/>
    <w:rsid w:val="00B545A2"/>
    <w:rsid w:val="00B72D15"/>
    <w:rsid w:val="00BB185D"/>
    <w:rsid w:val="00BC03C5"/>
    <w:rsid w:val="00C4110A"/>
    <w:rsid w:val="00C779D5"/>
    <w:rsid w:val="00CD12CF"/>
    <w:rsid w:val="00CE4AD0"/>
    <w:rsid w:val="00D60254"/>
    <w:rsid w:val="00DA6666"/>
    <w:rsid w:val="00DE3555"/>
    <w:rsid w:val="00E1090B"/>
    <w:rsid w:val="00E640C5"/>
    <w:rsid w:val="00ED1E52"/>
    <w:rsid w:val="00F02D22"/>
    <w:rsid w:val="00F1530A"/>
    <w:rsid w:val="00F5312F"/>
    <w:rsid w:val="00F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DCB8-EBBF-4E98-8E23-CF6A93E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865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12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86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styleId="a3">
    <w:name w:val="Hyperlink"/>
    <w:semiHidden/>
    <w:unhideWhenUsed/>
    <w:rsid w:val="000248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EC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C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A66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2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4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2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4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9623595934AC6C56C0772CB5C2285E19F04C0077631615BEA9B1705CEE4744428864428B8062EF9D36629F7430A2ACBFE64D9DM8q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Лидия_ Вячеславовна</dc:creator>
  <cp:keywords/>
  <dc:description/>
  <cp:lastModifiedBy>Галавай Наталья Юрьевна</cp:lastModifiedBy>
  <cp:revision>26</cp:revision>
  <cp:lastPrinted>2019-12-10T09:44:00Z</cp:lastPrinted>
  <dcterms:created xsi:type="dcterms:W3CDTF">2019-04-16T10:29:00Z</dcterms:created>
  <dcterms:modified xsi:type="dcterms:W3CDTF">2020-02-05T12:13:00Z</dcterms:modified>
</cp:coreProperties>
</file>