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1E" w:rsidRPr="005B721E" w:rsidRDefault="005B721E" w:rsidP="005B721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21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0EBC608" wp14:editId="4018DF3F">
            <wp:extent cx="7429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1E" w:rsidRPr="005B721E" w:rsidRDefault="005B721E" w:rsidP="005B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Белгородская область Российской Федерации</w:t>
      </w:r>
    </w:p>
    <w:p w:rsidR="005B721E" w:rsidRPr="005B721E" w:rsidRDefault="005B721E" w:rsidP="005B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B72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Муниципальный совет Белгородского района </w:t>
      </w:r>
    </w:p>
    <w:p w:rsidR="005B721E" w:rsidRPr="005B721E" w:rsidRDefault="005D33AE" w:rsidP="005B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двадцать девятое</w:t>
      </w:r>
      <w:r w:rsidR="005B721E" w:rsidRPr="005B7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заседание совета</w:t>
      </w:r>
    </w:p>
    <w:p w:rsidR="005B721E" w:rsidRPr="005B721E" w:rsidRDefault="005B721E" w:rsidP="005B7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1E" w:rsidRPr="005B721E" w:rsidRDefault="005B721E" w:rsidP="005B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eastAsia="ru-RU"/>
        </w:rPr>
      </w:pPr>
      <w:r w:rsidRPr="005B721E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eastAsia="ru-RU"/>
        </w:rPr>
        <w:t>решение</w:t>
      </w:r>
    </w:p>
    <w:p w:rsidR="005B721E" w:rsidRPr="005B721E" w:rsidRDefault="005B721E" w:rsidP="005B7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1E" w:rsidRPr="002B204B" w:rsidRDefault="005B721E" w:rsidP="005B72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="005D33AE"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r w:rsidR="005D33AE"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proofErr w:type="gramEnd"/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</w:t>
      </w:r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</w:t>
      </w:r>
      <w:r w:rsidR="00CB79F5"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№ </w:t>
      </w:r>
      <w:r w:rsidR="005D33AE" w:rsidRPr="002B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265</w:t>
      </w:r>
    </w:p>
    <w:p w:rsidR="00922ABE" w:rsidRPr="00B71994" w:rsidRDefault="00922ABE" w:rsidP="004B1371">
      <w:pPr>
        <w:shd w:val="clear" w:color="auto" w:fill="FFFFFF"/>
        <w:spacing w:after="0" w:line="288" w:lineRule="atLeast"/>
        <w:ind w:right="4155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B204B">
        <w:rPr>
          <w:rFonts w:ascii="Arial" w:eastAsia="Times New Roman" w:hAnsi="Arial" w:cs="Arial"/>
          <w:b/>
          <w:spacing w:val="2"/>
          <w:sz w:val="31"/>
          <w:szCs w:val="31"/>
          <w:lang w:eastAsia="ru-RU"/>
        </w:rPr>
        <w:br/>
      </w:r>
      <w:r w:rsidRPr="00B719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 правил пользования автомобильным тран</w:t>
      </w:r>
      <w:bookmarkStart w:id="0" w:name="_GoBack"/>
      <w:bookmarkEnd w:id="0"/>
      <w:r w:rsidRPr="00B719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спортом, осуществляющим регулярные перевозки</w:t>
      </w:r>
      <w:r w:rsidR="00B719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</w:r>
      <w:r w:rsidRPr="00B719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 территории муниципального района «Белгородский район» Белгородской области</w:t>
      </w:r>
      <w:r w:rsidR="00B71994" w:rsidRPr="00B719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</w:t>
      </w:r>
      <w:r w:rsidR="00B719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м</w:t>
      </w:r>
      <w:r w:rsidR="00B71994" w:rsidRPr="00B7199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униципальным и межмуниципальным маршрутам</w:t>
      </w:r>
    </w:p>
    <w:p w:rsidR="000B612F" w:rsidRPr="00B71994" w:rsidRDefault="000B612F" w:rsidP="004B1371">
      <w:pPr>
        <w:shd w:val="clear" w:color="auto" w:fill="FFFFFF"/>
        <w:spacing w:after="0" w:line="315" w:lineRule="atLeast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2ABE" w:rsidRPr="00B71994" w:rsidRDefault="00922ABE" w:rsidP="004B1371">
      <w:pPr>
        <w:shd w:val="clear" w:color="auto" w:fill="FFFFFF"/>
        <w:spacing w:after="0" w:line="315" w:lineRule="atLeast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 </w:t>
      </w:r>
      <w:hyperlink r:id="rId9" w:history="1"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Федеральными</w:t>
        </w:r>
        <w:r w:rsidR="008D1EBC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законами от 6 октября 2003 г.</w:t>
        </w:r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="000B612F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131-ФЗ </w:t>
        </w:r>
        <w:r w:rsidR="00722B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</w:r>
        <w:r w:rsidR="000B612F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0B612F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r w:rsidR="008D1EBC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8 ноября 2007 г. №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259-ФЗ </w:t>
      </w:r>
      <w:r w:rsidR="000B612F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Устав автомобильного транспорта</w:t>
      </w:r>
      <w:r w:rsidR="004B1371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22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городского наземного электрического транспорта</w:t>
      </w:r>
      <w:r w:rsidR="000B612F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0" w:history="1">
        <w:r w:rsidR="008D1EBC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</w:t>
        </w:r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остановлением Правительства Российской</w:t>
        </w:r>
        <w:r w:rsidR="00722B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Федерации</w:t>
        </w:r>
        <w:r w:rsidR="008D1EBC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от 14 февраля 2009 г.</w:t>
        </w:r>
        <w:r w:rsidR="000B612F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№ 112</w:t>
        </w:r>
        <w:r w:rsidR="00722B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</w:r>
        <w:r w:rsidR="000B612F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утверждении правил перевозок пассажиров и багажа автомобильным транспортом и городским наземным электрическим транспортом</w:t>
        </w:r>
      </w:hyperlink>
      <w:r w:rsidR="000B612F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1" w:history="1"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законами Белгородской </w:t>
        </w:r>
        <w:r w:rsidR="008D1EBC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области от 14 января 2008 г.</w:t>
        </w:r>
        <w:r w:rsidR="000B612F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№ 183 «</w:t>
        </w:r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наделении органов местного самоуправления полномочиями по организации транспортного обслуживания населения автомобильным транспортом по межмуниципальным маршрутам регулярных перевозок в пригородном сообщении</w:t>
        </w:r>
      </w:hyperlink>
      <w:r w:rsidR="000B612F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2" w:history="1">
        <w:r w:rsidR="008D1EBC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8 ноября 2011 г.</w:t>
        </w:r>
        <w:r w:rsidR="000B612F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№ 80 </w:t>
        </w:r>
        <w:r w:rsidR="004B1371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</w:r>
        <w:r w:rsidR="000B612F"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B7199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организации транспортного обслуживания населения на территории Белгородской области</w:t>
        </w:r>
      </w:hyperlink>
      <w:r w:rsidR="000B612F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D811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11 июня 2015 г. № 360 «</w:t>
      </w:r>
      <w:r w:rsidR="00D81165" w:rsidRPr="00D811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административной ответственности за правонарушения в сфере транспортного обслуживания населения в Белгородской области</w:t>
      </w:r>
      <w:r w:rsidR="00D811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»,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руководствуясь Уставом муниципального района</w:t>
      </w:r>
      <w:r w:rsidR="000B612F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Белгородский район</w:t>
      </w:r>
      <w:r w:rsidR="000B612F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Белгородской области,</w:t>
      </w:r>
    </w:p>
    <w:p w:rsidR="004B1371" w:rsidRPr="005D33AE" w:rsidRDefault="004B1371" w:rsidP="004B1371">
      <w:pPr>
        <w:shd w:val="clear" w:color="auto" w:fill="FFFFFF"/>
        <w:spacing w:after="0" w:line="315" w:lineRule="atLeast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8859CA" w:rsidRPr="00B71994" w:rsidRDefault="008859CA" w:rsidP="004B137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B71994">
        <w:rPr>
          <w:rFonts w:ascii="Times New Roman" w:hAnsi="Times New Roman" w:cs="Times New Roman"/>
          <w:b/>
          <w:spacing w:val="5"/>
          <w:sz w:val="28"/>
          <w:szCs w:val="28"/>
        </w:rPr>
        <w:t xml:space="preserve">Муниципальный </w:t>
      </w:r>
      <w:r w:rsidRPr="00B71994">
        <w:rPr>
          <w:rFonts w:ascii="Times New Roman" w:hAnsi="Times New Roman" w:cs="Times New Roman"/>
          <w:b/>
          <w:spacing w:val="2"/>
          <w:sz w:val="28"/>
          <w:szCs w:val="28"/>
        </w:rPr>
        <w:t xml:space="preserve">совет Белгородского района </w:t>
      </w:r>
      <w:r w:rsidRPr="00B71994">
        <w:rPr>
          <w:rFonts w:ascii="Times New Roman" w:hAnsi="Times New Roman" w:cs="Times New Roman"/>
          <w:b/>
          <w:spacing w:val="100"/>
          <w:sz w:val="28"/>
          <w:szCs w:val="28"/>
        </w:rPr>
        <w:t>решил:</w:t>
      </w:r>
    </w:p>
    <w:p w:rsidR="008859CA" w:rsidRPr="005D33AE" w:rsidRDefault="008859CA" w:rsidP="00DE5A7D">
      <w:pPr>
        <w:autoSpaceDE w:val="0"/>
        <w:autoSpaceDN w:val="0"/>
        <w:adjustRightInd w:val="0"/>
        <w:spacing w:after="0"/>
        <w:ind w:firstLine="660"/>
        <w:jc w:val="center"/>
        <w:rPr>
          <w:rFonts w:ascii="Times New Roman" w:hAnsi="Times New Roman" w:cs="Times New Roman"/>
          <w:b/>
          <w:spacing w:val="100"/>
          <w:sz w:val="16"/>
          <w:szCs w:val="16"/>
        </w:rPr>
      </w:pPr>
    </w:p>
    <w:p w:rsidR="00922ABE" w:rsidRPr="00DE5A7D" w:rsidRDefault="00922ABE" w:rsidP="00DE5A7D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>Утвердить</w:t>
      </w:r>
      <w:r w:rsidR="00B71994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прилагаемые Правила</w:t>
      </w:r>
      <w:r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пользо</w:t>
      </w:r>
      <w:r w:rsidR="00A5194C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>вания автомобильным транспортом</w:t>
      </w:r>
      <w:r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осуществляющим регулярные перевозки на территории </w:t>
      </w:r>
      <w:r w:rsidR="00A5194C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</w:t>
      </w:r>
      <w:r w:rsidR="008D1EBC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«</w:t>
      </w:r>
      <w:r w:rsidR="00A5194C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>Белгородский район</w:t>
      </w:r>
      <w:r w:rsidR="008D1EBC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="00A5194C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Белгородской области</w:t>
      </w:r>
      <w:r w:rsidR="00DE5A7D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по муниципальным </w:t>
      </w:r>
      <w:r w:rsidR="00B71994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>и межмуниципальным маршрутам</w:t>
      </w:r>
      <w:r w:rsidR="000B612F"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DE5A7D" w:rsidRPr="00DE5A7D" w:rsidRDefault="00DE5A7D" w:rsidP="00DE5A7D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Признать утратившим силу решение Муниципального совета Белгородского района от 21.09.2020 № 261 «</w:t>
      </w:r>
      <w:r w:rsidRPr="00DE5A7D">
        <w:rPr>
          <w:rFonts w:ascii="Times New Roman" w:eastAsia="Times New Roman" w:hAnsi="Times New Roman" w:cs="Times New Roman"/>
          <w:spacing w:val="2"/>
          <w:sz w:val="28"/>
          <w:szCs w:val="28"/>
        </w:rPr>
        <w:t>Об утверждении правил пользования автомобильным транспортом, осуществляющим регулярные перевозки на территории муниципального района «Белгородский район» Белгородской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».</w:t>
      </w:r>
    </w:p>
    <w:p w:rsidR="00A5194C" w:rsidRPr="00B71994" w:rsidRDefault="00DE5A7D" w:rsidP="004B1371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A5194C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22ABE" w:rsidRPr="00B719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5194C" w:rsidRPr="00B7199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5194C" w:rsidRPr="00B71994" w:rsidRDefault="00DE5A7D" w:rsidP="004B1371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12F" w:rsidRPr="00B71994">
        <w:rPr>
          <w:rFonts w:ascii="Times New Roman" w:hAnsi="Times New Roman" w:cs="Times New Roman"/>
          <w:sz w:val="28"/>
          <w:szCs w:val="28"/>
        </w:rPr>
        <w:t xml:space="preserve">. </w:t>
      </w:r>
      <w:r w:rsidR="00A5194C" w:rsidRPr="00B7199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«Знамя» и разместить</w:t>
      </w:r>
      <w:r w:rsidR="004B1371" w:rsidRPr="00B71994">
        <w:rPr>
          <w:rFonts w:ascii="Times New Roman" w:hAnsi="Times New Roman" w:cs="Times New Roman"/>
          <w:sz w:val="28"/>
          <w:szCs w:val="28"/>
        </w:rPr>
        <w:t xml:space="preserve"> </w:t>
      </w:r>
      <w:r w:rsidR="00722BDF">
        <w:rPr>
          <w:rFonts w:ascii="Times New Roman" w:hAnsi="Times New Roman" w:cs="Times New Roman"/>
          <w:sz w:val="28"/>
          <w:szCs w:val="28"/>
        </w:rPr>
        <w:br/>
      </w:r>
      <w:r w:rsidR="00A5194C" w:rsidRPr="00B71994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муниципального района «Белгородский район» Белгородской области (www.bel</w:t>
      </w:r>
      <w:proofErr w:type="spellStart"/>
      <w:r w:rsidR="00A5194C" w:rsidRPr="00B71994">
        <w:rPr>
          <w:rFonts w:ascii="Times New Roman" w:hAnsi="Times New Roman" w:cs="Times New Roman"/>
          <w:sz w:val="28"/>
          <w:szCs w:val="28"/>
          <w:lang w:val="en-US"/>
        </w:rPr>
        <w:t>rn</w:t>
      </w:r>
      <w:proofErr w:type="spellEnd"/>
      <w:r w:rsidR="00A5194C" w:rsidRPr="00B719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194C" w:rsidRPr="00B7199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5194C" w:rsidRPr="00B71994">
        <w:rPr>
          <w:rFonts w:ascii="Times New Roman" w:hAnsi="Times New Roman" w:cs="Times New Roman"/>
          <w:sz w:val="28"/>
          <w:szCs w:val="28"/>
        </w:rPr>
        <w:t>).</w:t>
      </w:r>
    </w:p>
    <w:p w:rsidR="00A5194C" w:rsidRPr="00B71994" w:rsidRDefault="00DE5A7D" w:rsidP="004B1371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612F" w:rsidRPr="00B71994">
        <w:rPr>
          <w:rFonts w:ascii="Times New Roman" w:hAnsi="Times New Roman" w:cs="Times New Roman"/>
          <w:sz w:val="28"/>
          <w:szCs w:val="28"/>
        </w:rPr>
        <w:t xml:space="preserve">. </w:t>
      </w:r>
      <w:r w:rsidR="00A5194C" w:rsidRPr="00B71994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4B1371" w:rsidRPr="00B71994">
        <w:rPr>
          <w:rFonts w:ascii="Times New Roman" w:hAnsi="Times New Roman" w:cs="Times New Roman"/>
          <w:sz w:val="28"/>
          <w:szCs w:val="28"/>
        </w:rPr>
        <w:t xml:space="preserve">м настоящего решения возложить </w:t>
      </w:r>
      <w:r w:rsidR="00A5194C" w:rsidRPr="00B71994">
        <w:rPr>
          <w:rFonts w:ascii="Times New Roman" w:hAnsi="Times New Roman" w:cs="Times New Roman"/>
          <w:sz w:val="28"/>
          <w:szCs w:val="28"/>
        </w:rPr>
        <w:t>на постоянную комиссию Муниципального совета района по вопросам жизнеобеспечения муниципального р</w:t>
      </w:r>
      <w:r w:rsidR="004B1371" w:rsidRPr="00B71994">
        <w:rPr>
          <w:rFonts w:ascii="Times New Roman" w:hAnsi="Times New Roman" w:cs="Times New Roman"/>
          <w:sz w:val="28"/>
          <w:szCs w:val="28"/>
        </w:rPr>
        <w:t>айона, градостроительству и ЖКХ</w:t>
      </w:r>
      <w:r w:rsidR="00CB79F5" w:rsidRPr="00B71994">
        <w:rPr>
          <w:rFonts w:ascii="Times New Roman" w:hAnsi="Times New Roman" w:cs="Times New Roman"/>
          <w:sz w:val="28"/>
          <w:szCs w:val="28"/>
        </w:rPr>
        <w:t xml:space="preserve"> </w:t>
      </w:r>
      <w:r w:rsidR="00A5194C" w:rsidRPr="00B71994">
        <w:rPr>
          <w:rFonts w:ascii="Times New Roman" w:hAnsi="Times New Roman" w:cs="Times New Roman"/>
          <w:sz w:val="28"/>
          <w:szCs w:val="28"/>
        </w:rPr>
        <w:t>(Амельченко Ю.И.).</w:t>
      </w:r>
    </w:p>
    <w:p w:rsidR="008D1EBC" w:rsidRPr="00B71994" w:rsidRDefault="008D1EBC" w:rsidP="004B1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371" w:rsidRDefault="004B1371" w:rsidP="004B1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A7D" w:rsidRPr="00B71994" w:rsidRDefault="00DE5A7D" w:rsidP="004B1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9CA" w:rsidRPr="00B71994" w:rsidRDefault="008D1EBC" w:rsidP="004B137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994">
        <w:rPr>
          <w:rFonts w:ascii="Times New Roman" w:hAnsi="Times New Roman" w:cs="Times New Roman"/>
          <w:b/>
          <w:bCs/>
          <w:sz w:val="28"/>
          <w:szCs w:val="28"/>
        </w:rPr>
        <w:t>Председатель Муниципального совета</w:t>
      </w:r>
      <w:r w:rsidRPr="00B7199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Белгородского района                                                                     </w:t>
      </w:r>
      <w:r w:rsidR="004B1371" w:rsidRPr="00B71994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B71994">
        <w:rPr>
          <w:rFonts w:ascii="Times New Roman" w:hAnsi="Times New Roman" w:cs="Times New Roman"/>
          <w:b/>
          <w:bCs/>
          <w:sz w:val="28"/>
          <w:szCs w:val="28"/>
        </w:rPr>
        <w:t xml:space="preserve">  С. И. Тишин</w:t>
      </w: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E5A7D" w:rsidRDefault="00DE5A7D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22BDF" w:rsidRDefault="00722BDF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B1371" w:rsidRDefault="004B1371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5194C" w:rsidRPr="000B612F" w:rsidRDefault="004522AD" w:rsidP="004522AD">
      <w:pPr>
        <w:spacing w:after="0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УТВЕРЖДЕНЫ</w:t>
      </w:r>
    </w:p>
    <w:p w:rsidR="00A5194C" w:rsidRPr="00A5194C" w:rsidRDefault="00A5194C" w:rsidP="004522A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519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решением Муниципального совета Белгородского района</w:t>
      </w:r>
    </w:p>
    <w:p w:rsidR="00A5194C" w:rsidRPr="00A5194C" w:rsidRDefault="00A5194C" w:rsidP="00A5194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519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«</w:t>
      </w:r>
      <w:proofErr w:type="gramStart"/>
      <w:r w:rsidR="005D33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25</w:t>
      </w:r>
      <w:r w:rsidRPr="00A519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»</w:t>
      </w:r>
      <w:proofErr w:type="gramEnd"/>
      <w:r w:rsidRPr="00A519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D33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сентября</w:t>
      </w:r>
      <w:r w:rsidRPr="00A519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2020 г. № </w:t>
      </w:r>
      <w:r w:rsidR="005D33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265</w:t>
      </w:r>
    </w:p>
    <w:p w:rsidR="005D33AE" w:rsidRDefault="005D33AE" w:rsidP="000B612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</w:p>
    <w:p w:rsidR="005D33AE" w:rsidRDefault="005D33AE" w:rsidP="000B612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</w:p>
    <w:p w:rsidR="000B612F" w:rsidRPr="000B612F" w:rsidRDefault="00A5194C" w:rsidP="000B612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 xml:space="preserve">Правила пользования автомобильным транспортом, осуществляющим регулярные перевозки на территории </w:t>
      </w:r>
      <w:r w:rsidR="00906255" w:rsidRPr="000B612F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муниципального района</w:t>
      </w: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 xml:space="preserve"> </w:t>
      </w:r>
    </w:p>
    <w:p w:rsidR="00A5194C" w:rsidRPr="00922ABE" w:rsidRDefault="00CB79F5" w:rsidP="000B612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«</w:t>
      </w:r>
      <w:r w:rsidR="00A5194C"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Белгород</w:t>
      </w:r>
      <w:r w:rsidR="00906255" w:rsidRPr="000B612F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ский район</w:t>
      </w:r>
      <w:r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»</w:t>
      </w:r>
      <w:r w:rsidR="00906255" w:rsidRPr="000B612F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 xml:space="preserve"> Белгородской области</w:t>
      </w:r>
      <w:r w:rsidR="00B71994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 xml:space="preserve"> но муниципальным </w:t>
      </w:r>
      <w:r w:rsidR="00B71994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br/>
        <w:t>и межмуниципальным маршрутам</w:t>
      </w:r>
    </w:p>
    <w:p w:rsidR="00922ABE" w:rsidRPr="00922ABE" w:rsidRDefault="00922ABE" w:rsidP="000B61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0B61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1. Общие положения</w:t>
      </w:r>
    </w:p>
    <w:p w:rsidR="008859CA" w:rsidRDefault="008859C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8859CA" w:rsidRDefault="00922ABE" w:rsidP="00E04EBD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1.1. Настоящи</w:t>
      </w:r>
      <w:r w:rsidR="00B71994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е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</w:t>
      </w:r>
      <w:r w:rsidR="009145E2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</w:t>
      </w:r>
      <w:r w:rsidR="00B71994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равила</w:t>
      </w:r>
      <w:r w:rsidR="00E04EBD" w:rsidRPr="00E04EBD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 xml:space="preserve"> </w:t>
      </w:r>
      <w:r w:rsidR="00E04EBD" w:rsidRPr="00E04EB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пользования автомобильным транспортом, осуществляющим регулярные перевозки на территории муниципального района «Белгородский район» Белгородской области но муниципальным </w:t>
      </w:r>
      <w:r w:rsidR="00E04EBD" w:rsidRPr="00E04EB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  <w:t>и межмуниципальным маршрутам</w:t>
      </w:r>
      <w:r w:rsidR="00E04EB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(далее - Правила)</w:t>
      </w:r>
      <w:r w:rsidR="00E04EBD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 xml:space="preserve"> 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устанавлива</w:t>
      </w:r>
      <w:r w:rsidR="00B71994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ют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</w:t>
      </w:r>
      <w:r w:rsidR="00B71994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орядок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пользования автомобильным трансп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ортом, осуществляющим перевозки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по муниципальным маршрутам регулярных перевозок и межмуниципальным маршрутам регулярных перевозок в пригородном сообщении на территории </w:t>
      </w:r>
      <w:r w:rsidR="00906255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муниципального района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«</w:t>
      </w:r>
      <w:r w:rsidR="00906255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Белгородский район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»</w:t>
      </w:r>
      <w:r w:rsidR="00906255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Белгородской области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. Целью введения данных пра</w:t>
      </w:r>
      <w:r w:rsidR="00E04EB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вил является повышение качества 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 культуры обслуживания пассажиров, обеспечение безопасности пассажирских перевозок и сохранности подвижного состава.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1.2. Правила действуют на всей территории </w:t>
      </w:r>
      <w:r w:rsidR="00906255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муниципального района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«</w:t>
      </w:r>
      <w:r w:rsidR="00906255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Белгородский район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»</w:t>
      </w:r>
      <w:r w:rsidR="00906255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Белгородской области</w:t>
      </w:r>
      <w:r w:rsidR="00906255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 обязательны для организаций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 предприятий, индивидуальных предпринимателей, ос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уществляющих перевозки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пассажирским транспортом общего пользования, и пассажиров, пользующихся указанными видами транспорта.</w:t>
      </w:r>
    </w:p>
    <w:p w:rsidR="00922ABE" w:rsidRP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1.3. Настоящие Правила подлежат размещению во всех транспортных средствах, осуществляющих регулярные перевозки по муниципальным маршрутам регулярных перевозок и межмуниципальным маршрутам регулярных перевозок в пригородном сообщении.</w:t>
      </w:r>
    </w:p>
    <w:p w:rsidR="008859CA" w:rsidRDefault="00922ABE" w:rsidP="008859C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2. Порядок входа и выхода</w:t>
      </w:r>
    </w:p>
    <w:p w:rsidR="008859CA" w:rsidRDefault="008859CA" w:rsidP="008859C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2.1. Вход и выход пассажиров разрешаются только на остановочных пунктах после полной остановки транспортного средства.</w:t>
      </w:r>
    </w:p>
    <w:p w:rsidR="008859CA" w:rsidRPr="00694107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2.2. Пассажиры обязаны соблюдать очередность при входе в пассажирский транспорт общего п</w:t>
      </w:r>
      <w:r w:rsidR="009145E2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ользования и при выходе из него, н</w:t>
      </w:r>
      <w:r w:rsidR="00694107" w:rsidRPr="00694107">
        <w:rPr>
          <w:rFonts w:ascii="Times New Roman" w:hAnsi="Times New Roman" w:cs="Times New Roman"/>
          <w:sz w:val="27"/>
          <w:szCs w:val="27"/>
        </w:rPr>
        <w:t>е препятствовать входу и выходу других пассажиров</w:t>
      </w:r>
      <w:r w:rsidR="00694107">
        <w:rPr>
          <w:rFonts w:ascii="Times New Roman" w:hAnsi="Times New Roman" w:cs="Times New Roman"/>
          <w:sz w:val="27"/>
          <w:szCs w:val="27"/>
        </w:rPr>
        <w:t>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2.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3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. Вход пассажиров с детской коляской, инвалидов с нарушением опорно-двигательного аппарата, инвалидов по зрению с собакой-поводырем или имеющих белую трость, разрешается через вторую или третью дверь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(если имеется)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, после выхода пассажиров.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2.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. Вход в специально оборудованное для инвалидов транспортное средство разрешается инвалидам-колясочникам после выхода пассажиров.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lastRenderedPageBreak/>
        <w:t>2.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</w:t>
      </w:r>
      <w:r w:rsidR="00906255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. Вход пассажиров с велосипедом в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транспортное средство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разрешается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при возможности размещения велосипеда на </w:t>
      </w:r>
      <w:r w:rsidR="00694107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накопительной площадке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автобуса.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2.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. Выход из транспортного средства производится через все двери.</w:t>
      </w:r>
    </w:p>
    <w:p w:rsidR="00922ABE" w:rsidRP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2.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. При входе, выходе из транспортного средства пассажир во избежание получения травм обязан держаться за поручни.</w:t>
      </w:r>
    </w:p>
    <w:p w:rsidR="000B612F" w:rsidRDefault="000B612F" w:rsidP="000B61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0B61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3. Порядок оплаты проезда и провоза ручной клади</w:t>
      </w:r>
    </w:p>
    <w:p w:rsidR="008859CA" w:rsidRDefault="008859C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3.1. Оплата проезда в соответствии с действующими тарифами производится при входе в транспортное средство путем приобретен</w:t>
      </w:r>
      <w:r w:rsidR="005332D0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ия проездного билета у водителя</w:t>
      </w:r>
      <w:r w:rsidR="00080BF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путем наличной оплаты проезда</w:t>
      </w:r>
      <w:r w:rsidR="005332D0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, 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либо путем безналичной оплаты проезда, либо п</w:t>
      </w:r>
      <w:r w:rsidR="005B721E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утем оплаты электронным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един</w:t>
      </w:r>
      <w:r w:rsidR="005B721E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ым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социальн</w:t>
      </w:r>
      <w:r w:rsidR="005B721E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ым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проездн</w:t>
      </w:r>
      <w:r w:rsidR="005B721E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ым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билет</w:t>
      </w:r>
      <w:r w:rsidR="005B721E"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ом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вместе с документом, подтверждающим наличие права льготного проезда.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3.2. Оплата провоза ручной клади (размер которой в сумме измерений по длине, ширине, высоте превышает 120 см) производится путем покупки билета на провоз ручной клади, не дающего права на проезд пассажира.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При провозе оплачиваемой ручн</w:t>
      </w:r>
      <w:r w:rsidR="00E67901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ой клади пассажир должен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купить проездной билет на провоз ручной клади, а затем проездной билет для оплаты своего проезда.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Проездные документы для категорий граждан, имеющих право на льготный проезд, не дают право на бесплатный провоз ручной клади.</w:t>
      </w:r>
    </w:p>
    <w:p w:rsid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3.3. Проездные билеты, использование которых подразумевает наличие документов, 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подтверждающих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право на их использования, без предъявления таких документов считаются недействительными.</w:t>
      </w:r>
    </w:p>
    <w:p w:rsidR="000B612F" w:rsidRDefault="000B612F" w:rsidP="000B61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0B61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4. Обязанности пассажиров</w:t>
      </w:r>
    </w:p>
    <w:p w:rsidR="008859CA" w:rsidRDefault="008859CA" w:rsidP="008859CA">
      <w:pPr>
        <w:shd w:val="clear" w:color="auto" w:fill="FFFFFF"/>
        <w:spacing w:after="0" w:line="240" w:lineRule="auto"/>
        <w:ind w:firstLine="77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4.1. Пассажиры обязаны: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4.1.1. Соблюдат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ь общественный порядок, настоящие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Правил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а</w:t>
      </w:r>
      <w:r w:rsidR="00E67901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, а также 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бережно относиться к</w:t>
      </w:r>
      <w:r w:rsidR="00E67901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</w:t>
      </w:r>
      <w:r w:rsidR="00CF6AE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сохранн</w:t>
      </w:r>
      <w:r w:rsidR="0020632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ости оборудования транспортных с</w:t>
      </w:r>
      <w:r w:rsidR="00CF6AE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редств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4.1.2. Входить в салон транспортного средства и выходить из него только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на остановочных пунктах маршрута после полной остановки транспортного средства;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4.1.3. Войдя в салон транспортного средства: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оплатить проезд в транспортном средстве в соответствии с действующим тарифом в порядке, предусмотренном разделом 3 настоящих Правил;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оплатить стоимость провоза каждого места ручной клади, длина, ширина, высота которой в сумме превышают сто двадцать сантиметров (кроме детских санок, детской коляски, инвалидного кресла-коляски, одного велосипеда, одной пары </w:t>
      </w:r>
      <w:proofErr w:type="gramStart"/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лыж)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в</w:t>
      </w:r>
      <w:proofErr w:type="gramEnd"/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порядке, установленном пунктом 3 настоящих Правил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4.1.4. Иметь документы, подтверждающие право льготного прое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зда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по муниципальным и межмуниципальным маршрутам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8859CA" w:rsidRDefault="00CF6AE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4.1.5. Хранить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проездной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билет в течение всей поездки и предъявлять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его</w:t>
      </w: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для проверки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, а также док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умент, подтверж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дающий право льготного </w:t>
      </w:r>
      <w:proofErr w:type="gramStart"/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проезда,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по</w:t>
      </w:r>
      <w:proofErr w:type="gramEnd"/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первому требованию лиц, осуществляющих контроль в салоне 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транспортного средства 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или при выходе из него;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4.1.6. Обеспечить целостность и сохранность ручной клади.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lastRenderedPageBreak/>
        <w:t>4.1.7. Соблюдать чистоту в салоне, бережно относиться к сохранности оборудования транспортных средств;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4.1.8. По прибытии на конечную остановку маршрута освободить салон транспортного средства;</w:t>
      </w:r>
    </w:p>
    <w:p w:rsidR="008859CA" w:rsidRDefault="00906255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0B612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4.1.9. П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ри появлении в салоне дыма, запаха гари или огня немедл</w:t>
      </w:r>
      <w:r w:rsidR="005332D0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енно сообщить об этом водителю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4.1.10. При обнаружении в салоне транспортного средства </w:t>
      </w:r>
      <w:proofErr w:type="spellStart"/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безхозяйственных</w:t>
      </w:r>
      <w:proofErr w:type="spellEnd"/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посторонних предметов: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немедл</w:t>
      </w: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енно сообщить об этом водителю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не предпринимать самостоятельных действий по их удалению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или перемещению;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4.1.11. </w:t>
      </w:r>
      <w:r w:rsidR="00CF6AEA" w:rsidRPr="00CF6AEA">
        <w:rPr>
          <w:rFonts w:ascii="Times New Roman" w:hAnsi="Times New Roman" w:cs="Times New Roman"/>
          <w:sz w:val="27"/>
          <w:szCs w:val="27"/>
        </w:rPr>
        <w:t>Во избежание падения во время движения транспортного средства держаться за поручни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4.2. При нахождении в салоне транспортного средства пассажирам следует: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4.2.1. Уступать места инвалидам, лицам пожилого возраста, пассажирам с детьми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, беременным женщинам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4.2.2. Не прислоняться к дверям, не препятствовать входу и выходу пассажиров;</w:t>
      </w:r>
    </w:p>
    <w:p w:rsidR="00922ABE" w:rsidRP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4.2.3. Готовиться к выходу заранее, не задерживать транспортное средство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на остановочных пунктах, соблюдать очередность при входе и выходе.</w:t>
      </w:r>
    </w:p>
    <w:p w:rsidR="000B612F" w:rsidRDefault="000B612F" w:rsidP="000B61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0B61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5. Права пассажиров</w:t>
      </w:r>
    </w:p>
    <w:p w:rsidR="008859CA" w:rsidRDefault="008859C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5.1. Пассажиры имеют право: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5.1.1. Перевозить с собой бесплатно детей в возрасте не старше семи лет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без предоставления отдельных мест для сидения.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Пассажир обязан иметь при себе документ, который подтверждает возраст ребенка, перевозимого с предоставлением преимуществ по провозной плате, и который в обязательном порядке предъявляется по первому требованию лиц, осуществляющих контроль за оплатой проезда;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5.1.2. Провозить с собой бесплатно: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ручную кладь в количестве не более одного места, длина, ширина и высота которого в сумме не превышают сто двадцать сантиметров, одну пару лыж в чехле, детские санки, детскую коляску;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кресло-коляску пассажира из числа инвалидов;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собаку-проводника при наличии специального документа;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5.1.3. В случае прекращения поездки в связи с неисправностью транспортного средства, аварией или другими причинами, пассажиры вправе воспользоваться приобретенным</w:t>
      </w:r>
      <w:r w:rsidR="005010E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проездным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билетом для проезда</w:t>
      </w:r>
      <w:r w:rsidR="00722B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в другом транспортном средстве</w:t>
      </w:r>
      <w:r w:rsidR="00722B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того же перевозчика. Пересадка пассажиров в другое транспортное средс</w:t>
      </w:r>
      <w:r w:rsidR="005332D0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тво организуется водителем 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того транспортного средства, на проезд в котором были приобретены билеты;</w:t>
      </w:r>
    </w:p>
    <w:p w:rsidR="00922ABE" w:rsidRP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5.1.4. Перевозить на задних накопительных площадках собак при соблюдении условий, исключающих беспокойство пассажиров, при наличии намордника и поводка, с оплатой согласно установленному тарифу на перевозку одного места багажа.</w:t>
      </w:r>
    </w:p>
    <w:p w:rsidR="008859CA" w:rsidRDefault="008859CA" w:rsidP="000B61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5D33AE" w:rsidRDefault="005D33AE" w:rsidP="000B61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8859C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lastRenderedPageBreak/>
        <w:t>6. Пассажирам запрещается</w:t>
      </w:r>
    </w:p>
    <w:p w:rsidR="008859CA" w:rsidRDefault="008859C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 Пассажирам запрещается: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6.1.1. Проезжать на подножках выступающих частей транспортного средства;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6.1.2. Входить в салон с продуктами питания, а также с багажом и в одежде, которые могут испачкать пассажиров, сиденья, салон транспортного средства;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6.1.3. Находиться в салоне в состоянии опьянения, распивать алкогольные напитки, потреблять наркотические средства;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6.1.4. Курить и пользоваться открытым огнем, пиротехническими устройствами (фейерверками, петардами и т.п.) в салоне транспортного средства;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6.1.5. Наносить повреждения транспортному средству;</w:t>
      </w:r>
    </w:p>
    <w:p w:rsidR="008859CA" w:rsidRDefault="00C5430D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6.1.6. Выглядывать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</w:t>
      </w:r>
      <w:r w:rsidR="00CF6AE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в открытое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окн</w:t>
      </w:r>
      <w:r w:rsidR="00CF6AE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6.1.7. Использовать места для сидения не по их прямому назначению;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6.1.8. Приводить в действие механизмы тормоза и открытия дверей, а также препятствовать закрытию и открытию дверей, кроме необходимости предотвращения несчастных случаев;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6.1.9. Находиться в кабине водителя, отвлекать его и разговаривать с ним во время движения;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6.1.10. Провозить </w:t>
      </w:r>
      <w:r w:rsidR="00CF6AE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в составе ручной клади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опасные (легковоспламеняющиеся, взрывчатые, токсичные, коррозионные и другие)</w:t>
      </w:r>
      <w:r w:rsidR="00CF6AE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и издающие неприятный запах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вещества, холодное и огнестрельное оружие без чехлов и упаковки, а также вещи (предметы), загрязняющие транспортные средства или одежду пассажиров;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6.1.11. Размещать ручную кладь на местах, предназначенных для сидения,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в проходе между сидениями, возле входа или выхода из транспортного средства,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в том числе аварийного;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6.1.12. Засорять и загрязнять салон транспортного средства;</w:t>
      </w:r>
    </w:p>
    <w:p w:rsidR="00922ABE" w:rsidRP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6.1.13. Стоять у передней двери салона, затрудняя водителю наблюдение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за входом и выходом пассажиров.</w:t>
      </w:r>
    </w:p>
    <w:p w:rsidR="008859CA" w:rsidRDefault="008859CA" w:rsidP="000B61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8859C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7. Обязанности водителя</w:t>
      </w:r>
    </w:p>
    <w:p w:rsidR="008859CA" w:rsidRDefault="008859C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 Водитель транспортного средства обязан: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7.1.1. Строго придерживаться расписания движения и следовать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по определенному схемой маршруту с остановками на всех остановочных пунктах, соблюдая скорость движения, дистанцию и интервал в установленном порядке,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без резкого набора скорости и торможений;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7.1.2. Быть вежливым и предупредительным в обращении с пассажирами;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7.1.3. Правильно и четко объявлять пассажирам название каждого остановочного пункта и следующего за ним, мест пересадок, а при изменении маршрута объявлять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об этом на каждой остановке;</w:t>
      </w:r>
    </w:p>
    <w:p w:rsidR="008859CA" w:rsidRDefault="00CF6AE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7.1.4.И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нформировать пассажиров</w:t>
      </w:r>
      <w:r w:rsidR="00C5430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 порядке проезда в транспортном </w:t>
      </w:r>
      <w:proofErr w:type="gramStart"/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средстве,</w:t>
      </w:r>
      <w:r w:rsidR="008B086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="00C5430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в</w:t>
      </w:r>
      <w:proofErr w:type="gramEnd"/>
      <w:r w:rsidR="00C5430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том числе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</w:t>
      </w:r>
      <w:r w:rsidR="00C5430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б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оплат</w:t>
      </w:r>
      <w:r w:rsidR="00C5430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е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проезда, о безопасности движения и т.п.;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7.1.5. Осуществлять остановку транспортн</w:t>
      </w:r>
      <w:r w:rsidR="00CF6AE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ого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средств</w:t>
      </w:r>
      <w:r w:rsidR="00CF6AE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а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для посадки (высадки) пассажиров во всех остановочных пунктах маршрута регулярных перевозок;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7.1.6. Открывать двери салона только после полной остановки транспортного средства, начинать движение только при закрытых дверях салона;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lastRenderedPageBreak/>
        <w:t xml:space="preserve">7.1.7. Продавать </w:t>
      </w:r>
      <w:r w:rsidR="00C5430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проездные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билеты только на остановочных пунктах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при полной остановке транспортного средства;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7.1.8. При обнаружении в салоне транспортного средства забытых пассажирами вещей, документов, денег и других ценностей сдать их диспетчеру;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7.1.9. При обнаружении в салоне транспортного средства посторонних предметов, которые могут представлять опасность для здоровья и жизни пассажиров: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не предпринимать самостоятельных мер по перемещению указанных предметов;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освободить салон от пассажиров;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по возможности убрать транспортное средство на безопасное расстояние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от людей, зданий, другого транспортного средства;</w:t>
      </w: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-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сообщить в правоохранительные органы, диспетчеру;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7.1.10. Получив от пассажиров информацию о появлении в салоне дыма, запаха гари или огня, действовать согласно специальной инструкции;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7.1.11. В случае необходимости оказания срочной медицинской помощи пассажиру остановить транспортное средство, вызвать скорую помощь и сообщить диспетчеру;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7.1.12. В случае несоблюдения пассажирами настоящих Правил, совершения правонарушений или отказа от оплаты за проезд остановить транспортное средство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 обратиться к сотр</w:t>
      </w:r>
      <w:r w:rsidR="0020632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удникам органов внутренних дел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7.1.13. По прибытии на конечную остановку маршрута проводить осмотр салона на наличие оставленных пассажирами предметов, проверять техническое состояние транспортного средства. Обо всех обнаруженных неисправностях или повреждениях сообщать диспетчеру;</w:t>
      </w:r>
    </w:p>
    <w:p w:rsidR="00922ABE" w:rsidRP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7.1.14. Обеспечить безопасную посадку и высадку, а также комфортные условия проезда инвалидов-колясочников, инвалидов с нарушениями опорно-двигательного аппарата и лиц с нарушениями зрения и слуха.</w:t>
      </w:r>
    </w:p>
    <w:p w:rsidR="008859CA" w:rsidRDefault="008859CA" w:rsidP="000B61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8859C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8. Права водителя</w:t>
      </w:r>
    </w:p>
    <w:p w:rsidR="008859CA" w:rsidRDefault="008859C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8859CA" w:rsidRDefault="005332D0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8.1. Водитель </w:t>
      </w:r>
      <w:r w:rsidR="00922ABE"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вправе: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8.1.1. Отказать пассажиру в проезде в случае попытки провоза опасных (легковоспламеняющихся, взрывчатых, токсичных, коррозионных и </w:t>
      </w:r>
      <w:proofErr w:type="gramStart"/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других)</w:t>
      </w:r>
      <w:r w:rsidR="00722B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="0020632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</w:t>
      </w:r>
      <w:proofErr w:type="gramEnd"/>
      <w:r w:rsidR="0020632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издающих неприятный запах 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веществ, холодного и огнестрельного оружия без чехлов и упаковки;</w:t>
      </w:r>
    </w:p>
    <w:p w:rsidR="008859CA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8.1.2. Отказать пассажиру в провозе ручной клади, если свойства или упаковка вещей, входящих в состав багажа, ручной клади, не отвечают требованиям, установленным</w:t>
      </w:r>
      <w:r w:rsidR="0020632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настоящими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</w:t>
      </w:r>
      <w:r w:rsidR="0020632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Правилами</w:t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;</w:t>
      </w:r>
    </w:p>
    <w:p w:rsidR="00922ABE" w:rsidRP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8.1.3. Отказать пассажиру в провозе ручной клади, если ее размещение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в транспортном средстве будет препятствовать входу пассажиров в транспортное средство и выходу из него.</w:t>
      </w:r>
    </w:p>
    <w:p w:rsidR="008859CA" w:rsidRDefault="008859CA" w:rsidP="000B612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8859C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b/>
          <w:spacing w:val="2"/>
          <w:sz w:val="27"/>
          <w:szCs w:val="27"/>
          <w:lang w:eastAsia="ru-RU"/>
        </w:rPr>
        <w:t>9. Ответственность пассажиров</w:t>
      </w:r>
    </w:p>
    <w:p w:rsidR="008859CA" w:rsidRDefault="008859CA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22ABE" w:rsidRPr="00922ABE" w:rsidRDefault="00922ABE" w:rsidP="008859CA">
      <w:pPr>
        <w:shd w:val="clear" w:color="auto" w:fill="FFFFFF"/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9.1. За правонарушения на транспорте пассажир несет административную ответственность в соответствии законодательством Российской Федерации </w:t>
      </w:r>
      <w:r w:rsidR="00CB79F5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922ABE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 Белгородской области об административных правонарушениях.</w:t>
      </w:r>
    </w:p>
    <w:p w:rsidR="00E67901" w:rsidRPr="0020632D" w:rsidRDefault="00E67901" w:rsidP="00722BDF">
      <w:pPr>
        <w:pStyle w:val="ConsPlusNormal"/>
        <w:ind w:firstLine="660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0632D">
        <w:rPr>
          <w:rFonts w:ascii="Times New Roman" w:hAnsi="Times New Roman" w:cs="Times New Roman"/>
          <w:b/>
          <w:sz w:val="27"/>
          <w:szCs w:val="27"/>
        </w:rPr>
        <w:lastRenderedPageBreak/>
        <w:t>10. Права и обязанности лиц, осуществляющих контроль</w:t>
      </w:r>
    </w:p>
    <w:p w:rsidR="00E67901" w:rsidRPr="0020632D" w:rsidRDefault="0020632D" w:rsidP="00722BDF">
      <w:pPr>
        <w:pStyle w:val="ConsPlusNormal"/>
        <w:ind w:firstLine="6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</w:t>
      </w:r>
      <w:r w:rsidR="00E67901" w:rsidRPr="0020632D">
        <w:rPr>
          <w:rFonts w:ascii="Times New Roman" w:hAnsi="Times New Roman" w:cs="Times New Roman"/>
          <w:b/>
          <w:sz w:val="27"/>
          <w:szCs w:val="27"/>
        </w:rPr>
        <w:t xml:space="preserve"> оплат</w:t>
      </w:r>
      <w:r w:rsidR="00C5430D">
        <w:rPr>
          <w:rFonts w:ascii="Times New Roman" w:hAnsi="Times New Roman" w:cs="Times New Roman"/>
          <w:b/>
          <w:sz w:val="27"/>
          <w:szCs w:val="27"/>
        </w:rPr>
        <w:t>ой</w:t>
      </w:r>
      <w:r w:rsidR="00E67901" w:rsidRPr="0020632D">
        <w:rPr>
          <w:rFonts w:ascii="Times New Roman" w:hAnsi="Times New Roman" w:cs="Times New Roman"/>
          <w:b/>
          <w:sz w:val="27"/>
          <w:szCs w:val="27"/>
        </w:rPr>
        <w:t xml:space="preserve"> проезд</w:t>
      </w:r>
      <w:r>
        <w:rPr>
          <w:rFonts w:ascii="Times New Roman" w:hAnsi="Times New Roman" w:cs="Times New Roman"/>
          <w:b/>
          <w:sz w:val="27"/>
          <w:szCs w:val="27"/>
        </w:rPr>
        <w:t>а</w:t>
      </w:r>
      <w:r w:rsidR="00E67901" w:rsidRPr="0020632D">
        <w:rPr>
          <w:rFonts w:ascii="Times New Roman" w:hAnsi="Times New Roman" w:cs="Times New Roman"/>
          <w:b/>
          <w:sz w:val="27"/>
          <w:szCs w:val="27"/>
        </w:rPr>
        <w:t xml:space="preserve"> и провоз ручной клади</w:t>
      </w:r>
    </w:p>
    <w:p w:rsidR="00722BDF" w:rsidRDefault="00722BDF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</w:p>
    <w:p w:rsidR="00E67901" w:rsidRPr="0020632D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>.1. Должностные лица, уполномоченны</w:t>
      </w:r>
      <w:r w:rsidR="00722BDF">
        <w:rPr>
          <w:rFonts w:ascii="Times New Roman" w:hAnsi="Times New Roman" w:cs="Times New Roman"/>
          <w:sz w:val="27"/>
          <w:szCs w:val="27"/>
        </w:rPr>
        <w:t>е осуществлять контроль наличия</w:t>
      </w:r>
      <w:r w:rsidR="00722BDF">
        <w:rPr>
          <w:rFonts w:ascii="Times New Roman" w:hAnsi="Times New Roman" w:cs="Times New Roman"/>
          <w:sz w:val="27"/>
          <w:szCs w:val="27"/>
        </w:rPr>
        <w:br/>
      </w:r>
      <w:r w:rsidR="00E67901" w:rsidRPr="0020632D">
        <w:rPr>
          <w:rFonts w:ascii="Times New Roman" w:hAnsi="Times New Roman" w:cs="Times New Roman"/>
          <w:sz w:val="27"/>
          <w:szCs w:val="27"/>
        </w:rPr>
        <w:t>у пассажиров</w:t>
      </w:r>
      <w:r w:rsidR="00C5430D">
        <w:rPr>
          <w:rFonts w:ascii="Times New Roman" w:hAnsi="Times New Roman" w:cs="Times New Roman"/>
          <w:sz w:val="27"/>
          <w:szCs w:val="27"/>
        </w:rPr>
        <w:t xml:space="preserve"> проездных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билетов, </w:t>
      </w:r>
      <w:r w:rsidR="00C5430D">
        <w:rPr>
          <w:rFonts w:ascii="Times New Roman" w:hAnsi="Times New Roman" w:cs="Times New Roman"/>
          <w:sz w:val="27"/>
          <w:szCs w:val="27"/>
        </w:rPr>
        <w:t>билетов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на провоз ручной клади, обязаны:</w:t>
      </w:r>
    </w:p>
    <w:p w:rsidR="00E67901" w:rsidRPr="0020632D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>.1.1. Иметь при себе служебное удостоверение.</w:t>
      </w:r>
    </w:p>
    <w:p w:rsidR="00E67901" w:rsidRPr="0020632D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>.1.2. Предупреждать водителя</w:t>
      </w:r>
      <w:r w:rsidR="0020632D">
        <w:rPr>
          <w:rFonts w:ascii="Times New Roman" w:hAnsi="Times New Roman" w:cs="Times New Roman"/>
          <w:sz w:val="27"/>
          <w:szCs w:val="27"/>
        </w:rPr>
        <w:t xml:space="preserve"> </w:t>
      </w:r>
      <w:r w:rsidR="00E67901" w:rsidRPr="0020632D">
        <w:rPr>
          <w:rFonts w:ascii="Times New Roman" w:hAnsi="Times New Roman" w:cs="Times New Roman"/>
          <w:sz w:val="27"/>
          <w:szCs w:val="27"/>
        </w:rPr>
        <w:t>и пассажиров о предстоящем контроле.</w:t>
      </w:r>
    </w:p>
    <w:p w:rsidR="00E67901" w:rsidRPr="0020632D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>.1.3. По первому требованию</w:t>
      </w:r>
      <w:r w:rsidR="00C5430D">
        <w:rPr>
          <w:rFonts w:ascii="Times New Roman" w:hAnsi="Times New Roman" w:cs="Times New Roman"/>
          <w:sz w:val="27"/>
          <w:szCs w:val="27"/>
        </w:rPr>
        <w:t xml:space="preserve"> водителя или пассажиров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предъявлять служебное удостоверение.</w:t>
      </w:r>
    </w:p>
    <w:p w:rsidR="00E67901" w:rsidRPr="008B086F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B086F">
        <w:rPr>
          <w:rFonts w:ascii="Times New Roman" w:hAnsi="Times New Roman" w:cs="Times New Roman"/>
          <w:color w:val="000000" w:themeColor="text1"/>
          <w:sz w:val="27"/>
          <w:szCs w:val="27"/>
        </w:rPr>
        <w:t>10</w:t>
      </w:r>
      <w:r w:rsidR="00E67901" w:rsidRPr="008B086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.1.4. </w:t>
      </w:r>
      <w:r w:rsidR="009145E2">
        <w:rPr>
          <w:rFonts w:ascii="Times New Roman" w:hAnsi="Times New Roman" w:cs="Times New Roman"/>
          <w:color w:val="000000" w:themeColor="text1"/>
          <w:sz w:val="27"/>
          <w:szCs w:val="27"/>
        </w:rPr>
        <w:t>Составлять протокол об</w:t>
      </w:r>
      <w:r w:rsidR="00E67901" w:rsidRPr="008B086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административном правонарушении в с</w:t>
      </w:r>
      <w:r w:rsidR="009145E2">
        <w:rPr>
          <w:rFonts w:ascii="Times New Roman" w:hAnsi="Times New Roman" w:cs="Times New Roman"/>
          <w:color w:val="000000" w:themeColor="text1"/>
          <w:sz w:val="27"/>
          <w:szCs w:val="27"/>
        </w:rPr>
        <w:t>оответствии с законодательством.</w:t>
      </w:r>
    </w:p>
    <w:p w:rsidR="00E67901" w:rsidRPr="0020632D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>.2. Должностные лица, уполномоченны</w:t>
      </w:r>
      <w:r w:rsidR="00722BDF">
        <w:rPr>
          <w:rFonts w:ascii="Times New Roman" w:hAnsi="Times New Roman" w:cs="Times New Roman"/>
          <w:sz w:val="27"/>
          <w:szCs w:val="27"/>
        </w:rPr>
        <w:t>е осуществлять контроль наличия</w:t>
      </w:r>
      <w:r w:rsidR="00722BDF">
        <w:rPr>
          <w:rFonts w:ascii="Times New Roman" w:hAnsi="Times New Roman" w:cs="Times New Roman"/>
          <w:sz w:val="27"/>
          <w:szCs w:val="27"/>
        </w:rPr>
        <w:br/>
      </w:r>
      <w:r w:rsidR="00E67901" w:rsidRPr="0020632D">
        <w:rPr>
          <w:rFonts w:ascii="Times New Roman" w:hAnsi="Times New Roman" w:cs="Times New Roman"/>
          <w:sz w:val="27"/>
          <w:szCs w:val="27"/>
        </w:rPr>
        <w:t>у пассажиров</w:t>
      </w:r>
      <w:r w:rsidR="00C5430D">
        <w:rPr>
          <w:rFonts w:ascii="Times New Roman" w:hAnsi="Times New Roman" w:cs="Times New Roman"/>
          <w:sz w:val="27"/>
          <w:szCs w:val="27"/>
        </w:rPr>
        <w:t xml:space="preserve"> проездных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билетов, </w:t>
      </w:r>
      <w:r w:rsidR="00C5430D">
        <w:rPr>
          <w:rFonts w:ascii="Times New Roman" w:hAnsi="Times New Roman" w:cs="Times New Roman"/>
          <w:sz w:val="27"/>
          <w:szCs w:val="27"/>
        </w:rPr>
        <w:t>билетов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на провоз ручной клади</w:t>
      </w:r>
      <w:r w:rsidR="00C5430D">
        <w:rPr>
          <w:rFonts w:ascii="Times New Roman" w:hAnsi="Times New Roman" w:cs="Times New Roman"/>
          <w:sz w:val="27"/>
          <w:szCs w:val="27"/>
        </w:rPr>
        <w:t xml:space="preserve"> (далее - билеты)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, </w:t>
      </w:r>
      <w:r w:rsidR="00C5430D">
        <w:rPr>
          <w:rFonts w:ascii="Times New Roman" w:hAnsi="Times New Roman" w:cs="Times New Roman"/>
          <w:sz w:val="27"/>
          <w:szCs w:val="27"/>
        </w:rPr>
        <w:t>в</w:t>
      </w:r>
      <w:r w:rsidR="00E67901" w:rsidRPr="0020632D">
        <w:rPr>
          <w:rFonts w:ascii="Times New Roman" w:hAnsi="Times New Roman" w:cs="Times New Roman"/>
          <w:sz w:val="27"/>
          <w:szCs w:val="27"/>
        </w:rPr>
        <w:t>праве:</w:t>
      </w:r>
    </w:p>
    <w:p w:rsidR="00E67901" w:rsidRPr="0020632D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>.2.1. Проверя</w:t>
      </w:r>
      <w:r w:rsidR="00C5430D">
        <w:rPr>
          <w:rFonts w:ascii="Times New Roman" w:hAnsi="Times New Roman" w:cs="Times New Roman"/>
          <w:sz w:val="27"/>
          <w:szCs w:val="27"/>
        </w:rPr>
        <w:t>ть наличие у пассажиров билетов.</w:t>
      </w:r>
    </w:p>
    <w:p w:rsidR="00E67901" w:rsidRPr="0020632D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.2.2. Требовать у пассажиров предъявления документов, подтверждающих право </w:t>
      </w:r>
      <w:r w:rsidR="00722BDF">
        <w:rPr>
          <w:rFonts w:ascii="Times New Roman" w:hAnsi="Times New Roman" w:cs="Times New Roman"/>
          <w:sz w:val="27"/>
          <w:szCs w:val="27"/>
        </w:rPr>
        <w:t>льготного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проезда.</w:t>
      </w:r>
    </w:p>
    <w:p w:rsidR="00E67901" w:rsidRPr="0020632D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>.</w:t>
      </w:r>
      <w:r w:rsidR="00C5430D">
        <w:rPr>
          <w:rFonts w:ascii="Times New Roman" w:hAnsi="Times New Roman" w:cs="Times New Roman"/>
          <w:sz w:val="27"/>
          <w:szCs w:val="27"/>
        </w:rPr>
        <w:t xml:space="preserve">2.3. Производить изъятие </w:t>
      </w:r>
      <w:r w:rsidR="009145E2">
        <w:rPr>
          <w:rFonts w:ascii="Times New Roman" w:hAnsi="Times New Roman" w:cs="Times New Roman"/>
          <w:sz w:val="27"/>
          <w:szCs w:val="27"/>
        </w:rPr>
        <w:t xml:space="preserve">проездного </w:t>
      </w:r>
      <w:r w:rsidR="00C5430D">
        <w:rPr>
          <w:rFonts w:ascii="Times New Roman" w:hAnsi="Times New Roman" w:cs="Times New Roman"/>
          <w:sz w:val="27"/>
          <w:szCs w:val="27"/>
        </w:rPr>
        <w:t>билета у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лица, которому предоставлен </w:t>
      </w:r>
      <w:r w:rsidR="00722BDF">
        <w:rPr>
          <w:rFonts w:ascii="Times New Roman" w:hAnsi="Times New Roman" w:cs="Times New Roman"/>
          <w:sz w:val="27"/>
          <w:szCs w:val="27"/>
        </w:rPr>
        <w:t>льготный</w:t>
      </w:r>
      <w:r w:rsidR="00C5430D">
        <w:rPr>
          <w:rFonts w:ascii="Times New Roman" w:hAnsi="Times New Roman" w:cs="Times New Roman"/>
          <w:sz w:val="27"/>
          <w:szCs w:val="27"/>
        </w:rPr>
        <w:t xml:space="preserve"> проезд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, </w:t>
      </w:r>
      <w:r w:rsidR="00C5430D">
        <w:rPr>
          <w:rFonts w:ascii="Times New Roman" w:hAnsi="Times New Roman" w:cs="Times New Roman"/>
          <w:sz w:val="27"/>
          <w:szCs w:val="27"/>
        </w:rPr>
        <w:t>в случае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непредоставлени</w:t>
      </w:r>
      <w:r w:rsidR="00C5430D">
        <w:rPr>
          <w:rFonts w:ascii="Times New Roman" w:hAnsi="Times New Roman" w:cs="Times New Roman"/>
          <w:sz w:val="27"/>
          <w:szCs w:val="27"/>
        </w:rPr>
        <w:t>я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документа, подтверждающего право на </w:t>
      </w:r>
      <w:r w:rsidR="00722BDF">
        <w:rPr>
          <w:rFonts w:ascii="Times New Roman" w:hAnsi="Times New Roman" w:cs="Times New Roman"/>
          <w:sz w:val="27"/>
          <w:szCs w:val="27"/>
        </w:rPr>
        <w:t>льготный проезд</w:t>
      </w:r>
      <w:r w:rsidR="00E67901" w:rsidRPr="0020632D">
        <w:rPr>
          <w:rFonts w:ascii="Times New Roman" w:hAnsi="Times New Roman" w:cs="Times New Roman"/>
          <w:sz w:val="27"/>
          <w:szCs w:val="27"/>
        </w:rPr>
        <w:t>. Изъятие билета оформляется актом, первый экземпляр которого вручается лицу, предъявившему указанный билет</w:t>
      </w:r>
      <w:r w:rsidR="00C5430D">
        <w:rPr>
          <w:rFonts w:ascii="Times New Roman" w:hAnsi="Times New Roman" w:cs="Times New Roman"/>
          <w:sz w:val="27"/>
          <w:szCs w:val="27"/>
        </w:rPr>
        <w:t xml:space="preserve"> без предъявления соответствующего документа.</w:t>
      </w:r>
    </w:p>
    <w:p w:rsidR="00E67901" w:rsidRPr="000B612F" w:rsidRDefault="00701C24" w:rsidP="00722BDF">
      <w:pPr>
        <w:pStyle w:val="ConsPlusNormal"/>
        <w:ind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E67901" w:rsidRPr="0020632D">
        <w:rPr>
          <w:rFonts w:ascii="Times New Roman" w:hAnsi="Times New Roman" w:cs="Times New Roman"/>
          <w:sz w:val="27"/>
          <w:szCs w:val="27"/>
        </w:rPr>
        <w:t>.2.4. В случае перевоз</w:t>
      </w:r>
      <w:r w:rsidR="005D311D">
        <w:rPr>
          <w:rFonts w:ascii="Times New Roman" w:hAnsi="Times New Roman" w:cs="Times New Roman"/>
          <w:sz w:val="27"/>
          <w:szCs w:val="27"/>
        </w:rPr>
        <w:t>а</w:t>
      </w:r>
      <w:r w:rsidR="00E67901" w:rsidRPr="0020632D">
        <w:rPr>
          <w:rFonts w:ascii="Times New Roman" w:hAnsi="Times New Roman" w:cs="Times New Roman"/>
          <w:sz w:val="27"/>
          <w:szCs w:val="27"/>
        </w:rPr>
        <w:t xml:space="preserve"> детей, следующих</w:t>
      </w:r>
      <w:r w:rsidR="00722BDF">
        <w:rPr>
          <w:rFonts w:ascii="Times New Roman" w:hAnsi="Times New Roman" w:cs="Times New Roman"/>
          <w:sz w:val="27"/>
          <w:szCs w:val="27"/>
        </w:rPr>
        <w:t xml:space="preserve"> вместе с пассажиром, требовать</w:t>
      </w:r>
      <w:r w:rsidR="00722BDF">
        <w:rPr>
          <w:rFonts w:ascii="Times New Roman" w:hAnsi="Times New Roman" w:cs="Times New Roman"/>
          <w:sz w:val="27"/>
          <w:szCs w:val="27"/>
        </w:rPr>
        <w:br/>
      </w:r>
      <w:r w:rsidR="00E67901" w:rsidRPr="0020632D">
        <w:rPr>
          <w:rFonts w:ascii="Times New Roman" w:hAnsi="Times New Roman" w:cs="Times New Roman"/>
          <w:sz w:val="27"/>
          <w:szCs w:val="27"/>
        </w:rPr>
        <w:t>от такого пассажира предъявления документов, подтверждающих возраст ребенка (свидетельство о рождении или паспорт родителей</w:t>
      </w:r>
      <w:r w:rsidR="00722BDF">
        <w:rPr>
          <w:rFonts w:ascii="Times New Roman" w:hAnsi="Times New Roman" w:cs="Times New Roman"/>
          <w:sz w:val="27"/>
          <w:szCs w:val="27"/>
        </w:rPr>
        <w:t xml:space="preserve"> с записью о рождении ребенка).</w:t>
      </w:r>
    </w:p>
    <w:sectPr w:rsidR="00E67901" w:rsidRPr="000B612F" w:rsidSect="00722BDF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578" w:rsidRDefault="00915578" w:rsidP="00922ABE">
      <w:pPr>
        <w:spacing w:after="0" w:line="240" w:lineRule="auto"/>
      </w:pPr>
      <w:r>
        <w:separator/>
      </w:r>
    </w:p>
  </w:endnote>
  <w:endnote w:type="continuationSeparator" w:id="0">
    <w:p w:rsidR="00915578" w:rsidRDefault="00915578" w:rsidP="0092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578" w:rsidRDefault="00915578" w:rsidP="00922ABE">
      <w:pPr>
        <w:spacing w:after="0" w:line="240" w:lineRule="auto"/>
      </w:pPr>
      <w:r>
        <w:separator/>
      </w:r>
    </w:p>
  </w:footnote>
  <w:footnote w:type="continuationSeparator" w:id="0">
    <w:p w:rsidR="00915578" w:rsidRDefault="00915578" w:rsidP="0092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15559"/>
      <w:docPartObj>
        <w:docPartGallery w:val="Page Numbers (Top of Page)"/>
        <w:docPartUnique/>
      </w:docPartObj>
    </w:sdtPr>
    <w:sdtEndPr/>
    <w:sdtContent>
      <w:p w:rsidR="004522AD" w:rsidRDefault="004522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04B">
          <w:rPr>
            <w:noProof/>
          </w:rPr>
          <w:t>8</w:t>
        </w:r>
        <w:r>
          <w:fldChar w:fldCharType="end"/>
        </w:r>
      </w:p>
    </w:sdtContent>
  </w:sdt>
  <w:p w:rsidR="008D1EBC" w:rsidRDefault="008D1EBC" w:rsidP="008D1EB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572B"/>
    <w:multiLevelType w:val="hybridMultilevel"/>
    <w:tmpl w:val="C2F487B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521944CA"/>
    <w:multiLevelType w:val="hybridMultilevel"/>
    <w:tmpl w:val="CA547482"/>
    <w:lvl w:ilvl="0" w:tplc="F0CC60E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BE"/>
    <w:rsid w:val="00080BFE"/>
    <w:rsid w:val="000B612F"/>
    <w:rsid w:val="000D1B3E"/>
    <w:rsid w:val="0020632D"/>
    <w:rsid w:val="002612A8"/>
    <w:rsid w:val="002933A7"/>
    <w:rsid w:val="002B204B"/>
    <w:rsid w:val="003251A8"/>
    <w:rsid w:val="004522AD"/>
    <w:rsid w:val="004B1371"/>
    <w:rsid w:val="005010E5"/>
    <w:rsid w:val="005332D0"/>
    <w:rsid w:val="0055289D"/>
    <w:rsid w:val="005B721E"/>
    <w:rsid w:val="005D311D"/>
    <w:rsid w:val="005D33AE"/>
    <w:rsid w:val="00694107"/>
    <w:rsid w:val="00701C24"/>
    <w:rsid w:val="00722BDF"/>
    <w:rsid w:val="00786A0E"/>
    <w:rsid w:val="008859CA"/>
    <w:rsid w:val="008B086F"/>
    <w:rsid w:val="008C39E4"/>
    <w:rsid w:val="008D1EBC"/>
    <w:rsid w:val="00906255"/>
    <w:rsid w:val="009145E2"/>
    <w:rsid w:val="00915578"/>
    <w:rsid w:val="00922ABE"/>
    <w:rsid w:val="00944BF6"/>
    <w:rsid w:val="009F734E"/>
    <w:rsid w:val="00A5194C"/>
    <w:rsid w:val="00B302EF"/>
    <w:rsid w:val="00B71994"/>
    <w:rsid w:val="00B71BAD"/>
    <w:rsid w:val="00C5430D"/>
    <w:rsid w:val="00C6501E"/>
    <w:rsid w:val="00CB79F5"/>
    <w:rsid w:val="00CF6AEA"/>
    <w:rsid w:val="00D81165"/>
    <w:rsid w:val="00DE5A7D"/>
    <w:rsid w:val="00E04EBD"/>
    <w:rsid w:val="00E24672"/>
    <w:rsid w:val="00E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248BCB-B2C9-4404-989C-AE8D2AB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BD"/>
  </w:style>
  <w:style w:type="paragraph" w:styleId="1">
    <w:name w:val="heading 1"/>
    <w:basedOn w:val="a"/>
    <w:link w:val="10"/>
    <w:uiPriority w:val="9"/>
    <w:qFormat/>
    <w:rsid w:val="00922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2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2A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ABE"/>
  </w:style>
  <w:style w:type="paragraph" w:styleId="a5">
    <w:name w:val="footer"/>
    <w:basedOn w:val="a"/>
    <w:link w:val="a6"/>
    <w:uiPriority w:val="99"/>
    <w:unhideWhenUsed/>
    <w:rsid w:val="0092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ABE"/>
  </w:style>
  <w:style w:type="character" w:customStyle="1" w:styleId="10">
    <w:name w:val="Заголовок 1 Знак"/>
    <w:basedOn w:val="a0"/>
    <w:link w:val="1"/>
    <w:uiPriority w:val="9"/>
    <w:rsid w:val="00922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2A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2A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2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2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22ABE"/>
    <w:rPr>
      <w:color w:val="0000FF"/>
      <w:u w:val="single"/>
    </w:rPr>
  </w:style>
  <w:style w:type="paragraph" w:styleId="a8">
    <w:name w:val="List Paragraph"/>
    <w:basedOn w:val="a"/>
    <w:qFormat/>
    <w:rsid w:val="00A5194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32D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67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690292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690229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447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0FAC-DB9F-49D6-B752-081AFF8A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 Игорь</dc:creator>
  <cp:keywords/>
  <dc:description/>
  <cp:lastModifiedBy>Галавай Наталья Юрьевна</cp:lastModifiedBy>
  <cp:revision>15</cp:revision>
  <cp:lastPrinted>2020-09-25T13:43:00Z</cp:lastPrinted>
  <dcterms:created xsi:type="dcterms:W3CDTF">2020-08-10T08:12:00Z</dcterms:created>
  <dcterms:modified xsi:type="dcterms:W3CDTF">2020-09-25T13:44:00Z</dcterms:modified>
</cp:coreProperties>
</file>