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  <w:sz w:val="27"/>
          <w:szCs w:val="27"/>
        </w:rPr>
      </w:pPr>
    </w:p>
    <w:p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ПРОТОКОЛ № 1-11.30/16.06.2021</w:t>
      </w:r>
    </w:p>
    <w:p>
      <w:pPr>
        <w:ind w:firstLine="709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рассмотрения</w:t>
      </w:r>
      <w:proofErr w:type="gramEnd"/>
      <w:r>
        <w:rPr>
          <w:b/>
          <w:sz w:val="27"/>
          <w:szCs w:val="27"/>
        </w:rPr>
        <w:t xml:space="preserve"> заявок на участие в аукционе</w:t>
      </w:r>
    </w:p>
    <w:p>
      <w:pPr>
        <w:ind w:firstLine="709"/>
        <w:rPr>
          <w:sz w:val="27"/>
          <w:szCs w:val="27"/>
        </w:rPr>
      </w:pPr>
    </w:p>
    <w:p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proofErr w:type="gramStart"/>
      <w:r>
        <w:rPr>
          <w:sz w:val="27"/>
          <w:szCs w:val="27"/>
        </w:rPr>
        <w:t xml:space="preserve">Белгород  </w:t>
      </w:r>
      <w:r>
        <w:rPr>
          <w:sz w:val="27"/>
          <w:szCs w:val="27"/>
        </w:rPr>
        <w:tab/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     16 часов 30 минут</w:t>
      </w:r>
    </w:p>
    <w:p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15 июня 2021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7"/>
          <w:szCs w:val="27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7"/>
          <w:szCs w:val="27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Место нахождения: </w:t>
      </w:r>
      <w:r>
        <w:rPr>
          <w:rFonts w:ascii="Times New Roman" w:hAnsi="Times New Roman"/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Дата проведения аукциона: </w:t>
      </w:r>
      <w:r>
        <w:rPr>
          <w:sz w:val="27"/>
          <w:szCs w:val="27"/>
        </w:rPr>
        <w:t>«16» июня 2021 г. в 11:30 (время московское).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Почтовый адрес: </w:t>
      </w:r>
      <w:r>
        <w:rPr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Номер контактного телефона: </w:t>
      </w:r>
      <w:r>
        <w:rPr>
          <w:bCs/>
          <w:sz w:val="27"/>
          <w:szCs w:val="27"/>
          <w:lang w:eastAsia="ru-RU"/>
        </w:rPr>
        <w:t>+ 7 (4722) 31-24-18.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Аукционная комиссия Белгородского района по проведению аукциона </w:t>
      </w:r>
      <w:r>
        <w:rPr>
          <w:sz w:val="27"/>
          <w:szCs w:val="27"/>
        </w:rP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rPr>
          <w:sz w:val="27"/>
          <w:szCs w:val="27"/>
        </w:rPr>
        <w:br/>
        <w:t>в составе: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Н.Н. </w:t>
      </w:r>
      <w:proofErr w:type="spellStart"/>
      <w:r>
        <w:rPr>
          <w:sz w:val="27"/>
          <w:szCs w:val="27"/>
        </w:rPr>
        <w:t>Волжина</w:t>
      </w:r>
      <w:proofErr w:type="spellEnd"/>
      <w:r>
        <w:rPr>
          <w:sz w:val="27"/>
          <w:szCs w:val="27"/>
        </w:rPr>
        <w:t xml:space="preserve"> – заместитель руководителя комитета имущественных</w:t>
      </w:r>
      <w:r>
        <w:rPr>
          <w:sz w:val="27"/>
          <w:szCs w:val="27"/>
        </w:rPr>
        <w:br/>
        <w:t>и земельных отношений администрации района – начальник управления земельных отношений администрации Белгородского района.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Секретарь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района.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Члены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sz w:val="27"/>
          <w:szCs w:val="27"/>
          <w:lang w:val="x-none"/>
        </w:rPr>
      </w:pPr>
      <w:r>
        <w:rPr>
          <w:sz w:val="27"/>
          <w:szCs w:val="27"/>
        </w:rPr>
        <w:t xml:space="preserve">А.С. Костоглодов – </w:t>
      </w:r>
      <w:r>
        <w:rPr>
          <w:sz w:val="27"/>
          <w:szCs w:val="27"/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>
        <w:rPr>
          <w:sz w:val="27"/>
          <w:szCs w:val="27"/>
        </w:rPr>
        <w:t>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М.А. </w:t>
      </w:r>
      <w:proofErr w:type="spellStart"/>
      <w:r>
        <w:rPr>
          <w:sz w:val="27"/>
          <w:szCs w:val="27"/>
        </w:rPr>
        <w:t>Портная</w:t>
      </w:r>
      <w:proofErr w:type="spellEnd"/>
      <w:r>
        <w:rPr>
          <w:sz w:val="27"/>
          <w:szCs w:val="27"/>
        </w:rPr>
        <w:t xml:space="preserve"> – заместитель начальника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Г.Б. </w:t>
      </w:r>
      <w:proofErr w:type="spellStart"/>
      <w:r>
        <w:rPr>
          <w:sz w:val="27"/>
          <w:szCs w:val="27"/>
          <w:lang w:eastAsia="ru-RU"/>
        </w:rPr>
        <w:t>Носатова</w:t>
      </w:r>
      <w:proofErr w:type="spellEnd"/>
      <w:r>
        <w:rPr>
          <w:sz w:val="27"/>
          <w:szCs w:val="27"/>
        </w:rP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Повестка дня:</w:t>
      </w:r>
    </w:p>
    <w:p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17 мая 2021 г., а также размещенному </w:t>
      </w:r>
      <w:r>
        <w:rPr>
          <w:sz w:val="27"/>
          <w:szCs w:val="27"/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sz w:val="27"/>
          <w:szCs w:val="27"/>
          <w:lang w:eastAsia="ru-RU"/>
        </w:rPr>
        <w:br/>
        <w:t>и назначенного на 16 июня 2021 г.</w:t>
      </w:r>
    </w:p>
    <w:p>
      <w:pPr>
        <w:jc w:val="both"/>
        <w:rPr>
          <w:sz w:val="27"/>
          <w:szCs w:val="27"/>
          <w:lang w:eastAsia="ru-RU"/>
        </w:rPr>
      </w:pPr>
    </w:p>
    <w:p>
      <w:pPr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РАССМОТРЕЛА:</w:t>
      </w:r>
    </w:p>
    <w:p>
      <w:pPr>
        <w:pStyle w:val="a8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Лоту № 1 по продаже права на заключение договора на размещение нестационарного торгового объекта (палатка </w:t>
      </w:r>
      <w:r>
        <w:rPr>
          <w:sz w:val="27"/>
          <w:szCs w:val="27"/>
        </w:rPr>
        <w:br/>
        <w:t xml:space="preserve">с ассортиментной специализацией – саженцы), площадью 9 кв. м, адресные </w:t>
      </w:r>
      <w:r>
        <w:rPr>
          <w:sz w:val="27"/>
          <w:szCs w:val="27"/>
        </w:rPr>
        <w:lastRenderedPageBreak/>
        <w:t xml:space="preserve">ориентиры: ул. Сторожевая, при въезде в 41 микрорайон, п. </w:t>
      </w:r>
      <w:proofErr w:type="spellStart"/>
      <w:r>
        <w:rPr>
          <w:sz w:val="27"/>
          <w:szCs w:val="27"/>
        </w:rPr>
        <w:t>Новосадовый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Новосадовского</w:t>
      </w:r>
      <w:proofErr w:type="spellEnd"/>
      <w:r>
        <w:rPr>
          <w:sz w:val="27"/>
          <w:szCs w:val="27"/>
        </w:rPr>
        <w:t xml:space="preserve"> сельского поселения.</w:t>
      </w:r>
    </w:p>
    <w:p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Начальная цена продажи лота – 3 132 руб. (три тысячи сто тридцать два рубля).</w:t>
      </w:r>
    </w:p>
    <w:p>
      <w:pPr>
        <w:pStyle w:val="a8"/>
        <w:tabs>
          <w:tab w:val="left" w:pos="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№ 1 – Романьков Владимир Алексеевич, заявка от 11.06.2021 № 150.</w:t>
      </w:r>
    </w:p>
    <w:p>
      <w:pPr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УСТАНОВИЛА: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Документы, предоставленные претендентом № 1 – </w:t>
      </w:r>
      <w:proofErr w:type="spellStart"/>
      <w:r>
        <w:rPr>
          <w:sz w:val="27"/>
          <w:szCs w:val="27"/>
        </w:rPr>
        <w:t>Романьковым</w:t>
      </w:r>
      <w:proofErr w:type="spellEnd"/>
      <w:r>
        <w:rPr>
          <w:sz w:val="27"/>
          <w:szCs w:val="27"/>
        </w:rPr>
        <w:t xml:space="preserve"> Владимиром Алексеевичем для участия в аукционе по продаже права </w:t>
      </w:r>
      <w:r>
        <w:rPr>
          <w:sz w:val="27"/>
          <w:szCs w:val="27"/>
        </w:rPr>
        <w:br/>
        <w:t xml:space="preserve">на заключение договора на размещение нестационарного торгового объекта (палатка с ассортиментной специализацией – саженцы), площадью 9 кв. м, адресные ориентиры: ул. Сторожевая, при въезде в 41 микрорайон, </w:t>
      </w:r>
      <w:r>
        <w:rPr>
          <w:sz w:val="27"/>
          <w:szCs w:val="27"/>
        </w:rPr>
        <w:br/>
        <w:t xml:space="preserve">п. </w:t>
      </w:r>
      <w:proofErr w:type="spellStart"/>
      <w:r>
        <w:rPr>
          <w:sz w:val="27"/>
          <w:szCs w:val="27"/>
        </w:rPr>
        <w:t>Новосадовый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Новосадовского</w:t>
      </w:r>
      <w:proofErr w:type="spellEnd"/>
      <w:r>
        <w:rPr>
          <w:sz w:val="27"/>
          <w:szCs w:val="27"/>
        </w:rPr>
        <w:t xml:space="preserve"> сельского поселения по Лоту № 1 требованиям законодательства соответствуют. Задаток от претендента поступил на лицевой счет администрации Белгородского района в установленные законом сроки.</w:t>
      </w:r>
    </w:p>
    <w:p>
      <w:pPr>
        <w:pStyle w:val="a8"/>
        <w:ind w:left="0" w:firstLine="709"/>
        <w:jc w:val="both"/>
        <w:rPr>
          <w:bCs/>
          <w:sz w:val="27"/>
          <w:szCs w:val="27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РЕШИЛА:</w:t>
      </w:r>
    </w:p>
    <w:p>
      <w:pPr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bCs/>
          <w:sz w:val="27"/>
          <w:szCs w:val="27"/>
        </w:rPr>
        <w:t>По Лоту № 1: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Допустить к участию в аукционе и признать участником аукциона претендента № 1 – </w:t>
      </w:r>
      <w:proofErr w:type="spellStart"/>
      <w:r>
        <w:rPr>
          <w:sz w:val="27"/>
          <w:szCs w:val="27"/>
        </w:rPr>
        <w:t>Романькова</w:t>
      </w:r>
      <w:proofErr w:type="spellEnd"/>
      <w:r>
        <w:rPr>
          <w:sz w:val="27"/>
          <w:szCs w:val="27"/>
        </w:rPr>
        <w:t xml:space="preserve"> Владимира Алексеевича.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Признать аукцион, в котором принял участие только один участник </w:t>
      </w:r>
      <w:r>
        <w:rPr>
          <w:sz w:val="27"/>
          <w:szCs w:val="27"/>
        </w:rP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Направить единственному принявшему участие в аукционе </w:t>
      </w:r>
      <w:r>
        <w:rPr>
          <w:sz w:val="27"/>
          <w:szCs w:val="27"/>
        </w:rPr>
        <w:br/>
        <w:t xml:space="preserve">его участнику – </w:t>
      </w:r>
      <w:proofErr w:type="spellStart"/>
      <w:r>
        <w:rPr>
          <w:sz w:val="27"/>
          <w:szCs w:val="27"/>
        </w:rPr>
        <w:t>Романькову</w:t>
      </w:r>
      <w:proofErr w:type="spellEnd"/>
      <w:r>
        <w:rPr>
          <w:sz w:val="27"/>
          <w:szCs w:val="27"/>
        </w:rPr>
        <w:t xml:space="preserve"> Владимиру Алексеевичу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</w:t>
      </w:r>
      <w:r>
        <w:rPr>
          <w:sz w:val="27"/>
          <w:szCs w:val="27"/>
        </w:rPr>
        <w:br/>
        <w:t xml:space="preserve">с распоряжением администрации Белгородского района Белгородской области </w:t>
      </w:r>
      <w:r>
        <w:rPr>
          <w:sz w:val="27"/>
          <w:szCs w:val="27"/>
        </w:rPr>
        <w:br/>
        <w:t>от 14 мая 2021 г. № 984.</w:t>
      </w:r>
    </w:p>
    <w:p>
      <w:pPr>
        <w:contextualSpacing/>
        <w:jc w:val="both"/>
        <w:rPr>
          <w:b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  <w:sz w:val="27"/>
                <w:szCs w:val="27"/>
              </w:rPr>
            </w:pPr>
          </w:p>
          <w:p>
            <w:pPr>
              <w:ind w:firstLine="709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>Секретарь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</w:rPr>
              <w:t xml:space="preserve">Н.Н. </w:t>
            </w:r>
            <w:proofErr w:type="spellStart"/>
            <w:r>
              <w:rPr>
                <w:sz w:val="27"/>
                <w:szCs w:val="27"/>
              </w:rPr>
              <w:t>Волжина</w:t>
            </w:r>
            <w:proofErr w:type="spellEnd"/>
          </w:p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</w:rPr>
              <w:t xml:space="preserve">Т.В. Харченко           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</w:rPr>
              <w:t>Н.Н. Зуева</w:t>
            </w:r>
          </w:p>
          <w:p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  <w:lang w:eastAsia="ru-RU"/>
              </w:rPr>
              <w:t>А.С. Костоглодов</w:t>
            </w:r>
            <w:r>
              <w:rPr>
                <w:sz w:val="27"/>
                <w:szCs w:val="27"/>
              </w:rPr>
              <w:t xml:space="preserve"> </w:t>
            </w:r>
          </w:p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</w:rPr>
              <w:t xml:space="preserve">М.А. </w:t>
            </w:r>
            <w:proofErr w:type="spellStart"/>
            <w:r>
              <w:rPr>
                <w:sz w:val="27"/>
                <w:szCs w:val="27"/>
              </w:rPr>
              <w:t>Портная</w:t>
            </w:r>
            <w:proofErr w:type="spellEnd"/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bookmarkStart w:id="0" w:name="_GoBack"/>
            <w:bookmarkEnd w:id="0"/>
            <w:r>
              <w:rPr>
                <w:sz w:val="27"/>
                <w:szCs w:val="27"/>
              </w:rPr>
              <w:t xml:space="preserve">Г.Б. </w:t>
            </w:r>
            <w:proofErr w:type="spellStart"/>
            <w:r>
              <w:rPr>
                <w:sz w:val="27"/>
                <w:szCs w:val="27"/>
              </w:rPr>
              <w:t>Носатова</w:t>
            </w:r>
            <w:proofErr w:type="spellEnd"/>
          </w:p>
        </w:tc>
      </w:tr>
    </w:tbl>
    <w:p>
      <w:pPr>
        <w:ind w:firstLine="708"/>
        <w:jc w:val="both"/>
        <w:rPr>
          <w:sz w:val="28"/>
          <w:szCs w:val="28"/>
        </w:rPr>
      </w:pPr>
    </w:p>
    <w:sectPr>
      <w:headerReference w:type="default" r:id="rId8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E74862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6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7">
    <w:nsid w:val="7F0C3348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8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7"/>
  </w:num>
  <w:num w:numId="11">
    <w:abstractNumId w:val="19"/>
  </w:num>
  <w:num w:numId="12">
    <w:abstractNumId w:val="13"/>
  </w:num>
  <w:num w:numId="13">
    <w:abstractNumId w:val="1"/>
  </w:num>
  <w:num w:numId="14">
    <w:abstractNumId w:val="15"/>
  </w:num>
  <w:num w:numId="15">
    <w:abstractNumId w:val="23"/>
  </w:num>
  <w:num w:numId="16">
    <w:abstractNumId w:val="26"/>
  </w:num>
  <w:num w:numId="17">
    <w:abstractNumId w:val="24"/>
  </w:num>
  <w:num w:numId="18">
    <w:abstractNumId w:val="28"/>
  </w:num>
  <w:num w:numId="19">
    <w:abstractNumId w:val="21"/>
  </w:num>
  <w:num w:numId="20">
    <w:abstractNumId w:val="7"/>
  </w:num>
  <w:num w:numId="21">
    <w:abstractNumId w:val="11"/>
  </w:num>
  <w:num w:numId="22">
    <w:abstractNumId w:val="2"/>
  </w:num>
  <w:num w:numId="23">
    <w:abstractNumId w:val="20"/>
  </w:num>
  <w:num w:numId="24">
    <w:abstractNumId w:val="8"/>
  </w:num>
  <w:num w:numId="25">
    <w:abstractNumId w:val="12"/>
  </w:num>
  <w:num w:numId="26">
    <w:abstractNumId w:val="16"/>
  </w:num>
  <w:num w:numId="27">
    <w:abstractNumId w:val="25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5FDE-3597-4D0C-A9A1-1D95208A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3</cp:revision>
  <cp:lastPrinted>2021-06-15T14:23:00Z</cp:lastPrinted>
  <dcterms:created xsi:type="dcterms:W3CDTF">2021-06-15T14:23:00Z</dcterms:created>
  <dcterms:modified xsi:type="dcterms:W3CDTF">2021-06-15T14:24:00Z</dcterms:modified>
</cp:coreProperties>
</file>