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6760" cy="9906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467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8pt;height:78.0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Белгородская область Российской Федерации</w:t>
      </w:r>
      <w:r/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Муниципальный совет Белгородского района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пятнадцатоезаседание совета 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 xml:space="preserve">решение</w:t>
      </w:r>
      <w:r/>
    </w:p>
    <w:p>
      <w:pPr>
        <w:pStyle w:val="929"/>
        <w:rPr>
          <w:b/>
          <w:sz w:val="20"/>
          <w:lang w:val="ru-RU"/>
        </w:rPr>
      </w:pPr>
      <w:r>
        <w:rPr>
          <w:b/>
          <w:sz w:val="20"/>
          <w:lang w:val="ru-RU"/>
        </w:rPr>
      </w:r>
      <w:r/>
    </w:p>
    <w:p>
      <w:pPr>
        <w:pStyle w:val="9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«29»  ноября 2024 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                      № 149</w:t>
      </w:r>
      <w:r/>
    </w:p>
    <w:p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/>
    </w:p>
    <w:p>
      <w:pPr>
        <w:ind w:left="34" w:firstLine="2"/>
        <w:jc w:val="both"/>
        <w:shd w:val="clear" w:color="auto" w:fill="ffffff"/>
        <w:rPr>
          <w:b/>
          <w:bCs/>
          <w:sz w:val="28"/>
          <w:szCs w:val="28"/>
        </w:rPr>
      </w:pPr>
      <w:r/>
      <w:bookmarkStart w:id="0" w:name="_GoBack"/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выражении согласия на преобразование</w:t>
      </w:r>
      <w:r/>
    </w:p>
    <w:p>
      <w:pPr>
        <w:ind w:left="34" w:firstLine="2"/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всех поселений, входящих в состав </w:t>
      </w:r>
      <w:r/>
    </w:p>
    <w:p>
      <w:pPr>
        <w:ind w:left="34" w:firstLine="2"/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</w:t>
      </w:r>
      <w:r>
        <w:rPr>
          <w:b/>
          <w:sz w:val="28"/>
          <w:szCs w:val="28"/>
        </w:rPr>
        <w:t xml:space="preserve">Белгородский</w:t>
      </w:r>
      <w:r>
        <w:rPr>
          <w:b/>
          <w:sz w:val="28"/>
          <w:szCs w:val="28"/>
        </w:rPr>
        <w:t xml:space="preserve"> район</w:t>
      </w:r>
      <w:r/>
    </w:p>
    <w:p>
      <w:pPr>
        <w:ind w:left="34" w:firstLine="2"/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области», путем их объединения</w:t>
      </w:r>
      <w:r/>
    </w:p>
    <w:p>
      <w:pPr>
        <w:ind w:left="34" w:firstLine="2"/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наделении вновь образованного муниципального</w:t>
      </w:r>
      <w:r/>
    </w:p>
    <w:p>
      <w:pPr>
        <w:ind w:left="34" w:firstLine="2"/>
        <w:jc w:val="both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образования статусом муниципального округа </w:t>
      </w:r>
      <w:bookmarkEnd w:id="0"/>
      <w:r/>
      <w:r/>
    </w:p>
    <w:p>
      <w:pPr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/>
    </w:p>
    <w:p>
      <w:pPr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В соо</w:t>
      </w:r>
      <w:r>
        <w:rPr>
          <w:rFonts w:ascii="Tinos" w:hAnsi="Tinos" w:cs="Tinos"/>
          <w:sz w:val="28"/>
          <w:szCs w:val="28"/>
        </w:rPr>
        <w:t xml:space="preserve">тветствии с Федеральным законом от 06.10.2003 </w:t>
      </w:r>
      <w:r>
        <w:rPr>
          <w:rFonts w:ascii="Tinos" w:hAnsi="Tinos" w:cs="Tinos"/>
          <w:sz w:val="28"/>
          <w:szCs w:val="28"/>
        </w:rPr>
        <w:t xml:space="preserve">г. № 131-ФЗ «Об общих принципах организации местного самоуправления в Российской    Федерации», </w:t>
      </w:r>
      <w:r>
        <w:rPr>
          <w:sz w:val="28"/>
          <w:szCs w:val="28"/>
        </w:rPr>
        <w:t xml:space="preserve">учитывая результаты публичных </w:t>
      </w:r>
      <w:r>
        <w:rPr>
          <w:sz w:val="28"/>
          <w:szCs w:val="28"/>
        </w:rPr>
        <w:t xml:space="preserve">слушаний</w:t>
      </w:r>
      <w:r>
        <w:rPr>
          <w:rFonts w:ascii="Tinos" w:hAnsi="Tinos" w:cs="Tinos"/>
          <w:sz w:val="28"/>
          <w:szCs w:val="28"/>
        </w:rPr>
        <w:t xml:space="preserve"> от</w:t>
      </w:r>
      <w:r>
        <w:rPr>
          <w:rFonts w:ascii="Tinos" w:hAnsi="Tinos" w:cs="Tinos"/>
          <w:sz w:val="28"/>
          <w:szCs w:val="28"/>
        </w:rPr>
        <w:t xml:space="preserve"> 19 ноября 2024 г., руководствуясь </w:t>
      </w:r>
      <w:r>
        <w:rPr>
          <w:rFonts w:ascii="Tinos" w:hAnsi="Tinos" w:cs="Tinos"/>
          <w:sz w:val="28"/>
          <w:szCs w:val="28"/>
        </w:rPr>
        <w:t xml:space="preserve">Уставом муниципального района «Белгородский район» Белгородской области, </w:t>
      </w:r>
      <w:r/>
    </w:p>
    <w:p>
      <w:pPr>
        <w:ind w:firstLine="720"/>
        <w:jc w:val="both"/>
        <w:rPr>
          <w:rFonts w:ascii="Tinos" w:hAnsi="Tinos" w:cs="Tinos"/>
          <w:sz w:val="16"/>
          <w:szCs w:val="16"/>
        </w:rPr>
      </w:pPr>
      <w:r>
        <w:rPr>
          <w:rFonts w:ascii="Tinos" w:hAnsi="Tinos" w:cs="Tinos"/>
          <w:sz w:val="16"/>
          <w:szCs w:val="16"/>
        </w:rPr>
      </w:r>
      <w:r/>
    </w:p>
    <w:p>
      <w:pPr>
        <w:ind w:firstLine="72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Муниципальный совет Белгородского района решил:</w:t>
      </w:r>
      <w:r/>
    </w:p>
    <w:p>
      <w:pPr>
        <w:ind w:firstLine="720"/>
        <w:jc w:val="both"/>
        <w:rPr>
          <w:rFonts w:ascii="Tinos" w:hAnsi="Tinos" w:cs="Tinos"/>
          <w:sz w:val="16"/>
          <w:szCs w:val="16"/>
        </w:rPr>
      </w:pPr>
      <w:r>
        <w:rPr>
          <w:rFonts w:ascii="Tinos" w:hAnsi="Tinos" w:cs="Tinos"/>
          <w:sz w:val="16"/>
          <w:szCs w:val="16"/>
        </w:rPr>
      </w:r>
      <w:r/>
    </w:p>
    <w:p>
      <w:pPr>
        <w:ind w:firstLine="709"/>
        <w:jc w:val="both"/>
      </w:pPr>
      <w:r>
        <w:rPr>
          <w:rFonts w:ascii="Tinos" w:hAnsi="Tinos" w:cs="Tinos"/>
          <w:sz w:val="28"/>
          <w:szCs w:val="28"/>
        </w:rPr>
        <w:t xml:space="preserve">1. </w:t>
      </w:r>
      <w:r>
        <w:rPr>
          <w:sz w:val="28"/>
          <w:szCs w:val="28"/>
        </w:rPr>
        <w:t xml:space="preserve">Выразить согласие населения </w:t>
      </w:r>
      <w:r>
        <w:rPr>
          <w:sz w:val="28"/>
          <w:szCs w:val="28"/>
        </w:rPr>
        <w:t xml:space="preserve">Белгородского</w:t>
      </w:r>
      <w:r>
        <w:rPr>
          <w:sz w:val="28"/>
          <w:szCs w:val="28"/>
        </w:rPr>
        <w:t xml:space="preserve"> района Белгородской области </w:t>
      </w:r>
      <w:r>
        <w:rPr>
          <w:sz w:val="28"/>
          <w:szCs w:val="28"/>
        </w:rPr>
        <w:t xml:space="preserve">на преобразование всех поселений, входящих в состав муниципального района «</w:t>
      </w:r>
      <w:r>
        <w:rPr>
          <w:sz w:val="28"/>
          <w:szCs w:val="28"/>
        </w:rPr>
        <w:t xml:space="preserve">Белгородский</w:t>
      </w:r>
      <w:r>
        <w:rPr>
          <w:sz w:val="28"/>
          <w:szCs w:val="28"/>
        </w:rPr>
        <w:t xml:space="preserve">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2. Настоящее решение вступа</w:t>
      </w:r>
      <w:r>
        <w:rPr>
          <w:sz w:val="28"/>
          <w:szCs w:val="28"/>
        </w:rPr>
        <w:t xml:space="preserve">ет в силу после его официального опубликования.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rFonts w:ascii="Tinos" w:hAnsi="Tinos" w:cs="Tinos"/>
          <w:sz w:val="28"/>
          <w:szCs w:val="28"/>
        </w:rPr>
        <w:t xml:space="preserve">Опубликовать настоящее решение в газете «Знамя» и разместить на официальном сайте органов местного самоуправления муниципального района «Белгородский район» Белгородской области (www.belgorodskij-r31.goswe</w:t>
      </w:r>
      <w:r>
        <w:rPr>
          <w:rFonts w:ascii="Tinos" w:hAnsi="Tinos" w:cs="Tinos"/>
          <w:sz w:val="28"/>
          <w:szCs w:val="28"/>
        </w:rPr>
        <w:t xml:space="preserve">b.gosuslugi.ru).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4. Контроль за исполнением решения возложить на постоянные комиссии Муниципального совета Белгородского района </w:t>
      </w:r>
      <w:r>
        <w:rPr>
          <w:bCs/>
          <w:sz w:val="28"/>
          <w:szCs w:val="28"/>
        </w:rPr>
        <w:t xml:space="preserve">по вопросам местного самоуправления и этике членов Муниципального совета Белгородского района </w:t>
      </w:r>
      <w:r>
        <w:rPr>
          <w:sz w:val="28"/>
        </w:rPr>
        <w:t xml:space="preserve">(Шкарупа Е.В.), </w:t>
      </w:r>
      <w:r>
        <w:rPr>
          <w:bCs/>
          <w:sz w:val="28"/>
          <w:szCs w:val="28"/>
        </w:rPr>
        <w:t xml:space="preserve">по экономическому </w:t>
      </w:r>
      <w:r>
        <w:rPr>
          <w:bCs/>
          <w:sz w:val="28"/>
          <w:szCs w:val="28"/>
        </w:rPr>
        <w:t xml:space="preserve">развитию, управлению муниципальной собственностью и землепользованию (Гугульян О.В.).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>
        <w:trPr>
          <w:trHeight w:val="3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textDirection w:val="lrTb"/>
            <w:noWrap/>
          </w:tcPr>
          <w:p>
            <w:pPr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Председатель Муниципального</w:t>
            </w:r>
            <w:r/>
          </w:p>
          <w:p>
            <w:pPr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совета Белгородского района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textDirection w:val="lrTb"/>
            <w:noWrap/>
          </w:tcPr>
          <w:p>
            <w:pPr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</w:r>
            <w:r/>
          </w:p>
          <w:p>
            <w:pPr>
              <w:ind w:right="-108"/>
              <w:jc w:val="right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С.И. Тишин</w:t>
            </w:r>
            <w:r/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851" w:right="567" w:bottom="851" w:left="1701" w:header="720" w:footer="595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33"/>
      </w:rPr>
      <w:framePr w:wrap="around" w:vAnchor="text" w:hAnchor="margin" w:xAlign="right" w:y="1"/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separate"/>
    </w:r>
    <w:r>
      <w:rPr>
        <w:rStyle w:val="933"/>
      </w:rPr>
      <w:t xml:space="preserve">2</w:t>
    </w:r>
    <w:r>
      <w:rPr>
        <w:rStyle w:val="933"/>
      </w:rPr>
      <w:fldChar w:fldCharType="end"/>
    </w:r>
    <w:r/>
  </w:p>
  <w:p>
    <w:pPr>
      <w:pStyle w:val="93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Style w:val="933"/>
      </w:rPr>
      <w:framePr w:wrap="around" w:vAnchor="text" w:hAnchor="margin" w:xAlign="right" w:y="1"/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end"/>
    </w:r>
    <w:r/>
  </w:p>
  <w:p>
    <w:pPr>
      <w:pStyle w:val="93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framePr w:wrap="around" w:vAnchor="text" w:hAnchor="margin" w:xAlign="right" w:y="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rStyle w:val="933"/>
      </w:rPr>
      <w:framePr w:wrap="around" w:vAnchor="text" w:hAnchor="margin" w:xAlign="right" w:y="1"/>
    </w:pPr>
    <w:r>
      <w:rPr>
        <w:rStyle w:val="933"/>
      </w:rPr>
      <w:fldChar w:fldCharType="begin"/>
    </w:r>
    <w:r>
      <w:rPr>
        <w:rStyle w:val="933"/>
      </w:rPr>
      <w:instrText xml:space="preserve">PAGE  </w:instrText>
    </w:r>
    <w:r>
      <w:rPr>
        <w:rStyle w:val="933"/>
      </w:rPr>
      <w:fldChar w:fldCharType="separate"/>
    </w:r>
    <w:r>
      <w:rPr>
        <w:rStyle w:val="933"/>
      </w:rPr>
      <w:t xml:space="preserve">3</w:t>
    </w:r>
    <w:r>
      <w:rPr>
        <w:rStyle w:val="933"/>
      </w:rPr>
      <w:fldChar w:fldCharType="end"/>
    </w:r>
    <w:r/>
  </w:p>
  <w:p>
    <w:pPr>
      <w:pStyle w:val="934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1287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­"/>
      <w:lvlJc w:val="left"/>
      <w:pPr>
        <w:ind w:left="2727" w:hanging="360"/>
      </w:pPr>
      <w:rPr>
        <w:rFonts w:ascii="Courier New" w:hAnsi="Courier New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25" w:hanging="1245"/>
        <w:tabs>
          <w:tab w:val="num" w:pos="32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3"/>
  </w:num>
  <w:num w:numId="5">
    <w:abstractNumId w:val="14"/>
  </w:num>
  <w:num w:numId="6">
    <w:abstractNumId w:val="15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9">
    <w:name w:val="Heading 9"/>
    <w:basedOn w:val="733"/>
    <w:next w:val="733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6">
    <w:name w:val="Caption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33" w:default="1">
    <w:name w:val="Normal"/>
    <w:qFormat/>
    <w:rPr>
      <w:lang w:eastAsia="ru-RU"/>
    </w:rPr>
  </w:style>
  <w:style w:type="paragraph" w:styleId="734">
    <w:name w:val="Heading 1"/>
    <w:basedOn w:val="733"/>
    <w:next w:val="733"/>
    <w:link w:val="943"/>
    <w:qFormat/>
    <w:pPr>
      <w:keepNext/>
      <w:outlineLvl w:val="0"/>
    </w:pPr>
    <w:rPr>
      <w:b/>
      <w:sz w:val="28"/>
      <w:lang w:val="en-US" w:eastAsia="en-US"/>
    </w:rPr>
  </w:style>
  <w:style w:type="paragraph" w:styleId="735">
    <w:name w:val="Heading 2"/>
    <w:basedOn w:val="733"/>
    <w:next w:val="733"/>
    <w:link w:val="949"/>
    <w:qFormat/>
    <w:pPr>
      <w:jc w:val="center"/>
      <w:keepNext/>
      <w:outlineLvl w:val="1"/>
    </w:pPr>
    <w:rPr>
      <w:b/>
      <w:sz w:val="28"/>
      <w:lang w:val="en-US" w:eastAsia="en-US"/>
    </w:rPr>
  </w:style>
  <w:style w:type="paragraph" w:styleId="736">
    <w:name w:val="Heading 3"/>
    <w:basedOn w:val="733"/>
    <w:next w:val="733"/>
    <w:link w:val="944"/>
    <w:qFormat/>
    <w:pPr>
      <w:jc w:val="center"/>
      <w:keepNext/>
      <w:outlineLvl w:val="2"/>
    </w:pPr>
    <w:rPr>
      <w:b/>
      <w:lang w:val="en-US" w:eastAsia="en-US"/>
    </w:rPr>
  </w:style>
  <w:style w:type="paragraph" w:styleId="737">
    <w:name w:val="Heading 4"/>
    <w:basedOn w:val="733"/>
    <w:next w:val="733"/>
    <w:link w:val="945"/>
    <w:qFormat/>
    <w:pPr>
      <w:jc w:val="center"/>
      <w:keepNext/>
      <w:outlineLvl w:val="3"/>
    </w:pPr>
    <w:rPr>
      <w:b/>
      <w:sz w:val="24"/>
      <w:lang w:val="en-US" w:eastAsia="en-US"/>
    </w:rPr>
  </w:style>
  <w:style w:type="paragraph" w:styleId="738">
    <w:name w:val="Heading 5"/>
    <w:basedOn w:val="733"/>
    <w:next w:val="733"/>
    <w:link w:val="946"/>
    <w:qFormat/>
    <w:pPr>
      <w:keepNext/>
      <w:outlineLvl w:val="4"/>
    </w:pPr>
    <w:rPr>
      <w:sz w:val="28"/>
      <w:lang w:val="en-US" w:eastAsia="en-US"/>
    </w:rPr>
  </w:style>
  <w:style w:type="paragraph" w:styleId="739">
    <w:name w:val="Heading 6"/>
    <w:basedOn w:val="733"/>
    <w:next w:val="733"/>
    <w:qFormat/>
    <w:pPr>
      <w:jc w:val="both"/>
      <w:keepNext/>
      <w:outlineLvl w:val="5"/>
    </w:pPr>
    <w:rPr>
      <w:sz w:val="24"/>
    </w:rPr>
  </w:style>
  <w:style w:type="paragraph" w:styleId="740">
    <w:name w:val="Heading 7"/>
    <w:basedOn w:val="733"/>
    <w:next w:val="733"/>
    <w:link w:val="947"/>
    <w:qFormat/>
    <w:pPr>
      <w:keepNext/>
      <w:outlineLvl w:val="6"/>
    </w:pPr>
    <w:rPr>
      <w:sz w:val="24"/>
      <w:lang w:val="en-US" w:eastAsia="en-US"/>
    </w:rPr>
  </w:style>
  <w:style w:type="paragraph" w:styleId="741">
    <w:name w:val="Heading 8"/>
    <w:basedOn w:val="733"/>
    <w:next w:val="733"/>
    <w:link w:val="952"/>
    <w:qFormat/>
    <w:pPr>
      <w:spacing w:before="240" w:after="60"/>
      <w:outlineLvl w:val="7"/>
    </w:pPr>
    <w:rPr>
      <w:i/>
      <w:iCs/>
      <w:sz w:val="24"/>
      <w:szCs w:val="24"/>
      <w:lang w:val="en-US" w:eastAsia="en-US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 w:customStyle="1">
    <w:name w:val="Title Char"/>
    <w:basedOn w:val="742"/>
    <w:uiPriority w:val="10"/>
    <w:rPr>
      <w:sz w:val="48"/>
      <w:szCs w:val="48"/>
    </w:rPr>
  </w:style>
  <w:style w:type="character" w:styleId="746" w:customStyle="1">
    <w:name w:val="Subtitle Char"/>
    <w:basedOn w:val="742"/>
    <w:uiPriority w:val="11"/>
    <w:rPr>
      <w:sz w:val="24"/>
      <w:szCs w:val="24"/>
    </w:rPr>
  </w:style>
  <w:style w:type="character" w:styleId="747" w:customStyle="1">
    <w:name w:val="Quote Char"/>
    <w:uiPriority w:val="29"/>
    <w:rPr>
      <w:i/>
    </w:rPr>
  </w:style>
  <w:style w:type="character" w:styleId="748" w:customStyle="1">
    <w:name w:val="Intense Quote Char"/>
    <w:uiPriority w:val="30"/>
    <w:rPr>
      <w:i/>
    </w:rPr>
  </w:style>
  <w:style w:type="character" w:styleId="749" w:customStyle="1">
    <w:name w:val="Footnote Text Char"/>
    <w:uiPriority w:val="99"/>
    <w:rPr>
      <w:sz w:val="18"/>
    </w:rPr>
  </w:style>
  <w:style w:type="character" w:styleId="750" w:customStyle="1">
    <w:name w:val="Endnote Text Char"/>
    <w:uiPriority w:val="99"/>
    <w:rPr>
      <w:sz w:val="20"/>
    </w:rPr>
  </w:style>
  <w:style w:type="paragraph" w:styleId="751" w:customStyle="1">
    <w:name w:val="Заголовок 11"/>
    <w:basedOn w:val="733"/>
    <w:next w:val="733"/>
    <w:link w:val="7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2" w:customStyle="1">
    <w:name w:val="Heading 1 Char"/>
    <w:link w:val="751"/>
    <w:uiPriority w:val="9"/>
    <w:rPr>
      <w:rFonts w:ascii="Arial" w:hAnsi="Arial" w:eastAsia="Arial" w:cs="Arial"/>
      <w:sz w:val="40"/>
      <w:szCs w:val="40"/>
    </w:rPr>
  </w:style>
  <w:style w:type="paragraph" w:styleId="753" w:customStyle="1">
    <w:name w:val="Заголовок 21"/>
    <w:basedOn w:val="733"/>
    <w:next w:val="733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4" w:customStyle="1">
    <w:name w:val="Heading 2 Char"/>
    <w:link w:val="753"/>
    <w:uiPriority w:val="9"/>
    <w:rPr>
      <w:rFonts w:ascii="Arial" w:hAnsi="Arial" w:eastAsia="Arial" w:cs="Arial"/>
      <w:sz w:val="34"/>
    </w:rPr>
  </w:style>
  <w:style w:type="paragraph" w:styleId="755" w:customStyle="1">
    <w:name w:val="Заголовок 31"/>
    <w:basedOn w:val="733"/>
    <w:next w:val="733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6" w:customStyle="1">
    <w:name w:val="Heading 3 Char"/>
    <w:link w:val="755"/>
    <w:uiPriority w:val="9"/>
    <w:rPr>
      <w:rFonts w:ascii="Arial" w:hAnsi="Arial" w:eastAsia="Arial" w:cs="Arial"/>
      <w:sz w:val="30"/>
      <w:szCs w:val="30"/>
    </w:rPr>
  </w:style>
  <w:style w:type="paragraph" w:styleId="757" w:customStyle="1">
    <w:name w:val="Заголовок 41"/>
    <w:basedOn w:val="733"/>
    <w:next w:val="733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4 Char"/>
    <w:link w:val="757"/>
    <w:uiPriority w:val="9"/>
    <w:rPr>
      <w:rFonts w:ascii="Arial" w:hAnsi="Arial" w:eastAsia="Arial" w:cs="Arial"/>
      <w:b/>
      <w:bCs/>
      <w:sz w:val="26"/>
      <w:szCs w:val="26"/>
    </w:rPr>
  </w:style>
  <w:style w:type="paragraph" w:styleId="759" w:customStyle="1">
    <w:name w:val="Заголовок 51"/>
    <w:basedOn w:val="733"/>
    <w:next w:val="73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Heading 5 Char"/>
    <w:link w:val="759"/>
    <w:uiPriority w:val="9"/>
    <w:rPr>
      <w:rFonts w:ascii="Arial" w:hAnsi="Arial" w:eastAsia="Arial" w:cs="Arial"/>
      <w:b/>
      <w:bCs/>
      <w:sz w:val="24"/>
      <w:szCs w:val="24"/>
    </w:rPr>
  </w:style>
  <w:style w:type="paragraph" w:styleId="761" w:customStyle="1">
    <w:name w:val="Заголовок 61"/>
    <w:basedOn w:val="733"/>
    <w:next w:val="733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Heading 6 Char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 w:customStyle="1">
    <w:name w:val="Заголовок 71"/>
    <w:basedOn w:val="733"/>
    <w:next w:val="733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Heading 7 Char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 w:customStyle="1">
    <w:name w:val="Заголовок 81"/>
    <w:basedOn w:val="733"/>
    <w:next w:val="733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Heading 8 Char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 w:customStyle="1">
    <w:name w:val="Заголовок 91"/>
    <w:basedOn w:val="733"/>
    <w:next w:val="733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Heading 9 Char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733"/>
    <w:uiPriority w:val="34"/>
    <w:qFormat/>
    <w:pPr>
      <w:ind w:left="708"/>
    </w:pPr>
  </w:style>
  <w:style w:type="paragraph" w:styleId="770">
    <w:name w:val="No Spacing"/>
    <w:uiPriority w:val="1"/>
    <w:qFormat/>
  </w:style>
  <w:style w:type="paragraph" w:styleId="771">
    <w:name w:val="Title"/>
    <w:basedOn w:val="733"/>
    <w:next w:val="733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 w:customStyle="1">
    <w:name w:val="Название Знак"/>
    <w:link w:val="771"/>
    <w:uiPriority w:val="10"/>
    <w:rPr>
      <w:sz w:val="48"/>
      <w:szCs w:val="48"/>
    </w:rPr>
  </w:style>
  <w:style w:type="paragraph" w:styleId="773">
    <w:name w:val="Subtitle"/>
    <w:basedOn w:val="733"/>
    <w:next w:val="733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 w:customStyle="1">
    <w:name w:val="Подзаголовок Знак"/>
    <w:link w:val="773"/>
    <w:uiPriority w:val="11"/>
    <w:rPr>
      <w:sz w:val="24"/>
      <w:szCs w:val="24"/>
    </w:rPr>
  </w:style>
  <w:style w:type="paragraph" w:styleId="775">
    <w:name w:val="Quote"/>
    <w:basedOn w:val="733"/>
    <w:next w:val="733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33"/>
    <w:next w:val="733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paragraph" w:styleId="779" w:customStyle="1">
    <w:name w:val="Верхний колонтитул1"/>
    <w:basedOn w:val="733"/>
    <w:link w:val="7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0" w:customStyle="1">
    <w:name w:val="Header Char"/>
    <w:link w:val="779"/>
    <w:uiPriority w:val="99"/>
  </w:style>
  <w:style w:type="paragraph" w:styleId="781" w:customStyle="1">
    <w:name w:val="Нижний колонтитул1"/>
    <w:basedOn w:val="733"/>
    <w:link w:val="7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2" w:customStyle="1">
    <w:name w:val="Footer Char"/>
    <w:uiPriority w:val="99"/>
  </w:style>
  <w:style w:type="paragraph" w:styleId="783" w:customStyle="1">
    <w:name w:val="Название объекта1"/>
    <w:basedOn w:val="733"/>
    <w:next w:val="7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 w:customStyle="1">
    <w:name w:val="Caption Char"/>
    <w:link w:val="781"/>
    <w:uiPriority w:val="99"/>
  </w:style>
  <w:style w:type="table" w:styleId="785">
    <w:name w:val="Table Grid"/>
    <w:basedOn w:val="74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1">
    <w:name w:val="footnote text"/>
    <w:basedOn w:val="733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733"/>
    <w:link w:val="915"/>
    <w:uiPriority w:val="99"/>
    <w:semiHidden/>
    <w:unhideWhenUsed/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733"/>
    <w:next w:val="733"/>
    <w:uiPriority w:val="39"/>
    <w:unhideWhenUsed/>
    <w:pPr>
      <w:spacing w:after="57"/>
    </w:pPr>
  </w:style>
  <w:style w:type="paragraph" w:styleId="918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19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20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21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22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23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24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25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733"/>
    <w:next w:val="733"/>
    <w:uiPriority w:val="99"/>
    <w:unhideWhenUsed/>
  </w:style>
  <w:style w:type="character" w:styleId="928" w:customStyle="1">
    <w:name w:val="Основной шрифт абзаца;Знак Знак6"/>
    <w:semiHidden/>
  </w:style>
  <w:style w:type="paragraph" w:styleId="929">
    <w:name w:val="Body Text"/>
    <w:basedOn w:val="733"/>
    <w:link w:val="948"/>
    <w:rPr>
      <w:sz w:val="22"/>
      <w:lang w:val="en-US" w:eastAsia="en-US"/>
    </w:rPr>
  </w:style>
  <w:style w:type="paragraph" w:styleId="930">
    <w:name w:val="Body Text 2"/>
    <w:basedOn w:val="733"/>
    <w:pPr>
      <w:jc w:val="both"/>
      <w:tabs>
        <w:tab w:val="left" w:pos="1309" w:leader="none"/>
      </w:tabs>
    </w:pPr>
    <w:rPr>
      <w:sz w:val="22"/>
    </w:rPr>
  </w:style>
  <w:style w:type="paragraph" w:styleId="931">
    <w:name w:val="Body Text Indent"/>
    <w:basedOn w:val="733"/>
    <w:pPr>
      <w:ind w:left="4820"/>
      <w:jc w:val="both"/>
    </w:pPr>
    <w:rPr>
      <w:b/>
      <w:sz w:val="24"/>
    </w:rPr>
  </w:style>
  <w:style w:type="paragraph" w:styleId="932">
    <w:name w:val="Footer"/>
    <w:basedOn w:val="733"/>
    <w:pPr>
      <w:tabs>
        <w:tab w:val="center" w:pos="4153" w:leader="none"/>
        <w:tab w:val="right" w:pos="8306" w:leader="none"/>
      </w:tabs>
    </w:pPr>
  </w:style>
  <w:style w:type="character" w:styleId="933">
    <w:name w:val="page number"/>
    <w:basedOn w:val="928"/>
  </w:style>
  <w:style w:type="paragraph" w:styleId="934">
    <w:name w:val="Header"/>
    <w:basedOn w:val="733"/>
    <w:link w:val="940"/>
    <w:pPr>
      <w:tabs>
        <w:tab w:val="center" w:pos="4153" w:leader="none"/>
        <w:tab w:val="right" w:pos="8306" w:leader="none"/>
      </w:tabs>
    </w:pPr>
  </w:style>
  <w:style w:type="paragraph" w:styleId="935" w:customStyle="1">
    <w:name w:val="ConsTitle"/>
    <w:pPr>
      <w:widowControl w:val="off"/>
    </w:pPr>
    <w:rPr>
      <w:rFonts w:ascii="Arial" w:hAnsi="Arial"/>
      <w:b/>
      <w:sz w:val="16"/>
      <w:lang w:eastAsia="ru-RU"/>
    </w:rPr>
  </w:style>
  <w:style w:type="paragraph" w:styleId="936" w:customStyle="1">
    <w:name w:val="Normal1"/>
    <w:pPr>
      <w:widowControl w:val="off"/>
    </w:pPr>
    <w:rPr>
      <w:lang w:eastAsia="ru-RU"/>
    </w:rPr>
  </w:style>
  <w:style w:type="paragraph" w:styleId="937" w:customStyle="1">
    <w:name w:val="Знак1 Знак Знак Знак Знак Знак Знак Знак Знак1 Char"/>
    <w:basedOn w:val="733"/>
    <w:pPr>
      <w:spacing w:after="160" w:line="240" w:lineRule="exact"/>
    </w:pPr>
    <w:rPr>
      <w:rFonts w:ascii="Verdana" w:hAnsi="Verdana"/>
      <w:lang w:val="en-US" w:eastAsia="en-US"/>
    </w:rPr>
  </w:style>
  <w:style w:type="paragraph" w:styleId="938">
    <w:name w:val="Balloon Text"/>
    <w:basedOn w:val="733"/>
    <w:link w:val="964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939">
    <w:name w:val="Body Text 3"/>
    <w:basedOn w:val="733"/>
    <w:link w:val="950"/>
    <w:pPr>
      <w:spacing w:after="120"/>
    </w:pPr>
    <w:rPr>
      <w:sz w:val="16"/>
      <w:szCs w:val="16"/>
      <w:lang w:val="en-US" w:eastAsia="en-US"/>
    </w:rPr>
  </w:style>
  <w:style w:type="character" w:styleId="940" w:customStyle="1">
    <w:name w:val="Верхний колонтитул Знак"/>
    <w:basedOn w:val="928"/>
    <w:link w:val="934"/>
  </w:style>
  <w:style w:type="paragraph" w:styleId="941">
    <w:name w:val="Block Text"/>
    <w:basedOn w:val="733"/>
    <w:pPr>
      <w:ind w:left="900" w:right="4919"/>
      <w:spacing w:before="740" w:line="260" w:lineRule="auto"/>
    </w:pPr>
    <w:rPr>
      <w:sz w:val="28"/>
      <w:szCs w:val="24"/>
    </w:rPr>
  </w:style>
  <w:style w:type="paragraph" w:styleId="942" w:customStyle="1">
    <w:name w:val="ConsPlusTitle"/>
    <w:pPr>
      <w:widowControl w:val="off"/>
    </w:pPr>
    <w:rPr>
      <w:rFonts w:ascii="Arial" w:hAnsi="Arial" w:cs="Arial"/>
      <w:b/>
      <w:bCs/>
      <w:lang w:eastAsia="ru-RU"/>
    </w:rPr>
  </w:style>
  <w:style w:type="character" w:styleId="943" w:customStyle="1">
    <w:name w:val="Заголовок 1 Знак"/>
    <w:link w:val="734"/>
    <w:rPr>
      <w:b/>
      <w:sz w:val="28"/>
    </w:rPr>
  </w:style>
  <w:style w:type="character" w:styleId="944" w:customStyle="1">
    <w:name w:val="Заголовок 3 Знак"/>
    <w:link w:val="736"/>
    <w:rPr>
      <w:b/>
    </w:rPr>
  </w:style>
  <w:style w:type="character" w:styleId="945" w:customStyle="1">
    <w:name w:val="Заголовок 4 Знак"/>
    <w:link w:val="737"/>
    <w:rPr>
      <w:b/>
      <w:sz w:val="24"/>
    </w:rPr>
  </w:style>
  <w:style w:type="character" w:styleId="946" w:customStyle="1">
    <w:name w:val="Заголовок 5 Знак"/>
    <w:link w:val="738"/>
    <w:rPr>
      <w:sz w:val="28"/>
    </w:rPr>
  </w:style>
  <w:style w:type="character" w:styleId="947" w:customStyle="1">
    <w:name w:val="Заголовок 7 Знак"/>
    <w:link w:val="740"/>
    <w:rPr>
      <w:sz w:val="24"/>
    </w:rPr>
  </w:style>
  <w:style w:type="character" w:styleId="948" w:customStyle="1">
    <w:name w:val="Основной текст Знак"/>
    <w:link w:val="929"/>
    <w:rPr>
      <w:sz w:val="22"/>
    </w:rPr>
  </w:style>
  <w:style w:type="character" w:styleId="949" w:customStyle="1">
    <w:name w:val="Заголовок 2 Знак"/>
    <w:link w:val="735"/>
    <w:rPr>
      <w:b/>
      <w:sz w:val="28"/>
    </w:rPr>
  </w:style>
  <w:style w:type="character" w:styleId="950" w:customStyle="1">
    <w:name w:val="Основной текст 3 Знак"/>
    <w:link w:val="939"/>
    <w:rPr>
      <w:sz w:val="16"/>
      <w:szCs w:val="16"/>
    </w:rPr>
  </w:style>
  <w:style w:type="character" w:styleId="951">
    <w:name w:val="Hyperlink"/>
  </w:style>
  <w:style w:type="character" w:styleId="952" w:customStyle="1">
    <w:name w:val="Заголовок 8 Знак"/>
    <w:link w:val="741"/>
    <w:rPr>
      <w:i/>
      <w:iCs/>
      <w:sz w:val="24"/>
      <w:szCs w:val="24"/>
    </w:rPr>
  </w:style>
  <w:style w:type="paragraph" w:styleId="953" w:customStyle="1">
    <w:name w:val="Знак"/>
    <w:basedOn w:val="73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954" w:customStyle="1">
    <w:name w:val="Знак Знак Знак"/>
    <w:basedOn w:val="73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955" w:customStyle="1">
    <w:name w:val="ConsPlusNormal"/>
    <w:uiPriority w:val="99"/>
    <w:pPr>
      <w:ind w:firstLine="720"/>
    </w:pPr>
    <w:rPr>
      <w:rFonts w:ascii="Arial" w:hAnsi="Arial" w:cs="Arial"/>
      <w:lang w:eastAsia="ru-RU"/>
    </w:rPr>
  </w:style>
  <w:style w:type="paragraph" w:styleId="956">
    <w:name w:val="Body Text Indent 2"/>
    <w:basedOn w:val="733"/>
    <w:link w:val="957"/>
    <w:pPr>
      <w:ind w:firstLine="709"/>
      <w:jc w:val="both"/>
      <w:spacing w:line="360" w:lineRule="auto"/>
    </w:pPr>
    <w:rPr>
      <w:sz w:val="28"/>
      <w:lang w:val="en-US" w:eastAsia="en-US"/>
    </w:rPr>
  </w:style>
  <w:style w:type="character" w:styleId="957" w:customStyle="1">
    <w:name w:val="Основной текст с отступом 2 Знак"/>
    <w:link w:val="956"/>
    <w:rPr>
      <w:sz w:val="28"/>
    </w:rPr>
  </w:style>
  <w:style w:type="paragraph" w:styleId="958">
    <w:name w:val="Body Text Indent 3"/>
    <w:basedOn w:val="733"/>
    <w:link w:val="959"/>
    <w:pPr>
      <w:ind w:left="360"/>
      <w:jc w:val="both"/>
      <w:spacing w:line="360" w:lineRule="auto"/>
      <w:tabs>
        <w:tab w:val="left" w:pos="900" w:leader="none"/>
        <w:tab w:val="left" w:pos="1080" w:leader="none"/>
      </w:tabs>
    </w:pPr>
    <w:rPr>
      <w:sz w:val="28"/>
      <w:szCs w:val="28"/>
      <w:lang w:val="en-US" w:eastAsia="en-US"/>
    </w:rPr>
  </w:style>
  <w:style w:type="character" w:styleId="959" w:customStyle="1">
    <w:name w:val="Основной текст с отступом 3 Знак"/>
    <w:link w:val="958"/>
    <w:rPr>
      <w:sz w:val="28"/>
      <w:szCs w:val="28"/>
    </w:rPr>
  </w:style>
  <w:style w:type="character" w:styleId="960" w:customStyle="1">
    <w:name w:val="Цветовое выделение"/>
    <w:rPr>
      <w:b/>
      <w:bCs/>
      <w:color w:val="000080"/>
    </w:rPr>
  </w:style>
  <w:style w:type="paragraph" w:styleId="961" w:customStyle="1">
    <w:name w:val="Заголовок статьи"/>
    <w:basedOn w:val="733"/>
    <w:next w:val="733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962" w:customStyle="1">
    <w:name w:val="Комментарий"/>
    <w:basedOn w:val="733"/>
    <w:next w:val="733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963" w:customStyle="1">
    <w:name w:val="Гипертекстовая ссылка"/>
    <w:rPr>
      <w:color w:val="008000"/>
    </w:rPr>
  </w:style>
  <w:style w:type="character" w:styleId="964" w:customStyle="1">
    <w:name w:val="Текст выноски Знак"/>
    <w:link w:val="938"/>
    <w:uiPriority w:val="99"/>
    <w:semiHidden/>
    <w:rPr>
      <w:rFonts w:ascii="Tahoma" w:hAnsi="Tahoma" w:cs="Tahoma"/>
      <w:sz w:val="16"/>
      <w:szCs w:val="16"/>
    </w:rPr>
  </w:style>
  <w:style w:type="character" w:styleId="965" w:customStyle="1">
    <w:name w:val="apple-converted-space"/>
    <w:basedOn w:val="928"/>
  </w:style>
  <w:style w:type="paragraph" w:styleId="966" w:customStyle="1">
    <w:name w:val="ConsPlusCell"/>
    <w:uiPriority w:val="99"/>
    <w:rPr>
      <w:rFonts w:eastAsia="Calibri"/>
      <w:sz w:val="28"/>
      <w:szCs w:val="28"/>
      <w:lang w:eastAsia="ru-RU"/>
    </w:rPr>
  </w:style>
  <w:style w:type="paragraph" w:styleId="967" w:customStyle="1">
    <w:name w:val="UserStyle_26"/>
    <w:basedOn w:val="733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 w:cs="Verdana"/>
      <w:lang w:val="en-US" w:eastAsia="en-US"/>
    </w:rPr>
  </w:style>
  <w:style w:type="paragraph" w:styleId="968" w:customStyle="1">
    <w:name w:val="text"/>
    <w:basedOn w:val="73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969" w:customStyle="1">
    <w:name w:val="Без интервала1"/>
    <w:rPr>
      <w:rFonts w:ascii="Calibri" w:hAnsi="Calibri"/>
      <w:sz w:val="22"/>
      <w:szCs w:val="22"/>
      <w:lang w:eastAsia="ru-RU"/>
    </w:rPr>
  </w:style>
  <w:style w:type="paragraph" w:styleId="970">
    <w:name w:val="Normal (Web)"/>
    <w:basedOn w:val="73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71" w:customStyle="1">
    <w:name w:val="Обычный (веб)1"/>
    <w:uiPriority w:val="99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972" w:customStyle="1">
    <w:name w:val="ConsNormal"/>
    <w:pPr>
      <w:ind w:right="19772" w:firstLine="720"/>
      <w:widowControl w:val="off"/>
    </w:pPr>
    <w:rPr>
      <w:rFonts w:ascii="Arial" w:hAnsi="Arial" w:cs="Arial"/>
      <w:lang w:eastAsia="ru-RU"/>
    </w:rPr>
  </w:style>
  <w:style w:type="paragraph" w:styleId="973" w:customStyle="1">
    <w:name w:val="Основной текст1"/>
    <w:pPr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</dc:title>
  <dc:creator>1</dc:creator>
  <cp:revision>8</cp:revision>
  <dcterms:created xsi:type="dcterms:W3CDTF">2024-09-13T11:21:00Z</dcterms:created>
  <dcterms:modified xsi:type="dcterms:W3CDTF">2024-12-02T12:27:25Z</dcterms:modified>
  <cp:version>983040</cp:version>
</cp:coreProperties>
</file>