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57" w:rsidRDefault="00D60E57" w:rsidP="00D60E57">
      <w:p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Заключение о результатах </w:t>
      </w:r>
      <w:r w:rsidR="00164DF1">
        <w:rPr>
          <w:b/>
          <w:bCs/>
          <w:sz w:val="24"/>
          <w:szCs w:val="24"/>
        </w:rPr>
        <w:t>общественных обсуждений</w:t>
      </w:r>
    </w:p>
    <w:p w:rsidR="00D60E57" w:rsidRDefault="006E7296" w:rsidP="00D60E57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от</w:t>
      </w:r>
      <w:proofErr w:type="gramEnd"/>
      <w:r>
        <w:rPr>
          <w:b/>
          <w:bCs/>
          <w:sz w:val="24"/>
          <w:szCs w:val="24"/>
        </w:rPr>
        <w:t xml:space="preserve"> </w:t>
      </w:r>
      <w:r w:rsidR="00D10527">
        <w:rPr>
          <w:b/>
          <w:bCs/>
          <w:sz w:val="24"/>
          <w:szCs w:val="24"/>
        </w:rPr>
        <w:t>10</w:t>
      </w:r>
      <w:r w:rsidR="00D96D1A">
        <w:rPr>
          <w:b/>
          <w:bCs/>
          <w:sz w:val="24"/>
          <w:szCs w:val="24"/>
        </w:rPr>
        <w:t xml:space="preserve"> апреля</w:t>
      </w:r>
      <w:r w:rsidR="008626AE">
        <w:rPr>
          <w:b/>
          <w:bCs/>
          <w:sz w:val="24"/>
          <w:szCs w:val="24"/>
        </w:rPr>
        <w:t xml:space="preserve"> 202</w:t>
      </w:r>
      <w:r w:rsidR="00B06BBC">
        <w:rPr>
          <w:b/>
          <w:bCs/>
          <w:sz w:val="24"/>
          <w:szCs w:val="24"/>
        </w:rPr>
        <w:t>6</w:t>
      </w:r>
      <w:r w:rsidR="006A7C92">
        <w:rPr>
          <w:b/>
          <w:bCs/>
          <w:sz w:val="24"/>
          <w:szCs w:val="24"/>
        </w:rPr>
        <w:t xml:space="preserve"> г.</w:t>
      </w:r>
    </w:p>
    <w:p w:rsidR="00D60E57" w:rsidRPr="000553CC" w:rsidRDefault="00D60E57" w:rsidP="00D60E57">
      <w:pPr>
        <w:autoSpaceDE w:val="0"/>
        <w:autoSpaceDN w:val="0"/>
        <w:adjustRightInd w:val="0"/>
        <w:jc w:val="right"/>
        <w:rPr>
          <w:b/>
          <w:bCs/>
          <w:sz w:val="10"/>
          <w:szCs w:val="10"/>
        </w:rPr>
      </w:pPr>
    </w:p>
    <w:p w:rsidR="004C0836" w:rsidRPr="000C7A71" w:rsidRDefault="00D60E57" w:rsidP="00D96D1A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проекта, </w:t>
      </w:r>
      <w:r>
        <w:rPr>
          <w:bCs/>
          <w:sz w:val="24"/>
          <w:szCs w:val="24"/>
        </w:rPr>
        <w:t xml:space="preserve">рассмотренного на </w:t>
      </w:r>
      <w:r w:rsidR="00164DF1">
        <w:rPr>
          <w:bCs/>
          <w:sz w:val="24"/>
          <w:szCs w:val="24"/>
        </w:rPr>
        <w:t>общественных обсуждениях</w:t>
      </w:r>
      <w:r w:rsidR="001756A2">
        <w:rPr>
          <w:bCs/>
          <w:sz w:val="24"/>
          <w:szCs w:val="24"/>
        </w:rPr>
        <w:t xml:space="preserve">: </w:t>
      </w:r>
      <w:r w:rsidR="004C0836" w:rsidRPr="008626AE">
        <w:rPr>
          <w:b/>
          <w:color w:val="000000"/>
          <w:sz w:val="24"/>
          <w:szCs w:val="24"/>
        </w:rPr>
        <w:t>«</w:t>
      </w:r>
      <w:r w:rsidR="001D347E" w:rsidRPr="000C7A71">
        <w:rPr>
          <w:b/>
          <w:color w:val="000000"/>
          <w:sz w:val="24"/>
          <w:szCs w:val="24"/>
        </w:rPr>
        <w:t xml:space="preserve">Утверждение документации по планировке территории </w:t>
      </w:r>
      <w:r w:rsidR="00D96D1A" w:rsidRPr="00D96D1A">
        <w:rPr>
          <w:b/>
          <w:color w:val="000000"/>
          <w:sz w:val="24"/>
          <w:szCs w:val="24"/>
        </w:rPr>
        <w:t>в составе проекта планировки и проекта межевания территории</w:t>
      </w:r>
      <w:r w:rsidR="00D10527">
        <w:rPr>
          <w:b/>
          <w:color w:val="000000"/>
          <w:sz w:val="24"/>
          <w:szCs w:val="24"/>
        </w:rPr>
        <w:t xml:space="preserve"> </w:t>
      </w:r>
      <w:r w:rsidR="00D10527" w:rsidRPr="00D10527">
        <w:rPr>
          <w:b/>
          <w:color w:val="000000"/>
          <w:sz w:val="24"/>
          <w:szCs w:val="24"/>
        </w:rPr>
        <w:t>земельного участка с кадастровым номером 31:15:0904008:1181 в п. Разумное Белгородского муниципального округа Белгородской области</w:t>
      </w:r>
      <w:r w:rsidR="004C0836" w:rsidRPr="000C7A71">
        <w:rPr>
          <w:b/>
          <w:bCs/>
          <w:color w:val="000000"/>
          <w:sz w:val="24"/>
          <w:szCs w:val="24"/>
        </w:rPr>
        <w:t>».</w:t>
      </w:r>
    </w:p>
    <w:p w:rsidR="004C0836" w:rsidRPr="008626AE" w:rsidRDefault="004C0836" w:rsidP="004C0836">
      <w:pPr>
        <w:autoSpaceDE w:val="0"/>
        <w:autoSpaceDN w:val="0"/>
        <w:adjustRightInd w:val="0"/>
        <w:jc w:val="both"/>
        <w:rPr>
          <w:bCs/>
          <w:color w:val="000000"/>
          <w:sz w:val="10"/>
          <w:szCs w:val="10"/>
        </w:rPr>
      </w:pPr>
    </w:p>
    <w:p w:rsidR="00230FCA" w:rsidRPr="003A6ADD" w:rsidRDefault="00164DF1" w:rsidP="00230FC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Период</w:t>
      </w:r>
      <w:r w:rsidR="00D60E57" w:rsidRPr="00B9689E">
        <w:rPr>
          <w:b/>
          <w:bCs/>
          <w:sz w:val="24"/>
          <w:szCs w:val="24"/>
        </w:rPr>
        <w:t xml:space="preserve"> проведения </w:t>
      </w:r>
      <w:r>
        <w:rPr>
          <w:b/>
          <w:bCs/>
          <w:sz w:val="24"/>
          <w:szCs w:val="24"/>
        </w:rPr>
        <w:t>общественных обсуждений</w:t>
      </w:r>
      <w:r w:rsidR="006E7296" w:rsidRPr="00B9689E">
        <w:rPr>
          <w:b/>
          <w:bCs/>
          <w:sz w:val="24"/>
          <w:szCs w:val="24"/>
        </w:rPr>
        <w:t xml:space="preserve">: </w:t>
      </w:r>
      <w:r w:rsidR="00230FCA" w:rsidRPr="003A6ADD">
        <w:rPr>
          <w:sz w:val="24"/>
          <w:szCs w:val="24"/>
        </w:rPr>
        <w:t>с</w:t>
      </w:r>
      <w:r w:rsidR="00230FCA" w:rsidRPr="00925ED6">
        <w:rPr>
          <w:sz w:val="28"/>
          <w:szCs w:val="28"/>
        </w:rPr>
        <w:t xml:space="preserve"> </w:t>
      </w:r>
      <w:r w:rsidR="00D96D1A">
        <w:rPr>
          <w:sz w:val="24"/>
          <w:szCs w:val="24"/>
        </w:rPr>
        <w:t>2</w:t>
      </w:r>
      <w:r w:rsidR="00D10527">
        <w:rPr>
          <w:sz w:val="24"/>
          <w:szCs w:val="24"/>
        </w:rPr>
        <w:t>7</w:t>
      </w:r>
      <w:r w:rsidR="000C7A71">
        <w:rPr>
          <w:sz w:val="24"/>
          <w:szCs w:val="24"/>
        </w:rPr>
        <w:t xml:space="preserve"> марта</w:t>
      </w:r>
      <w:r w:rsidR="00AC51C4">
        <w:rPr>
          <w:sz w:val="24"/>
          <w:szCs w:val="24"/>
        </w:rPr>
        <w:t xml:space="preserve"> 2026 г. по </w:t>
      </w:r>
      <w:r w:rsidR="00D10527">
        <w:rPr>
          <w:sz w:val="24"/>
          <w:szCs w:val="24"/>
        </w:rPr>
        <w:t>9</w:t>
      </w:r>
      <w:r w:rsidR="00D96D1A">
        <w:rPr>
          <w:sz w:val="24"/>
          <w:szCs w:val="24"/>
        </w:rPr>
        <w:t xml:space="preserve"> апреля</w:t>
      </w:r>
      <w:r w:rsidR="00AC51C4">
        <w:rPr>
          <w:sz w:val="24"/>
          <w:szCs w:val="24"/>
        </w:rPr>
        <w:t xml:space="preserve"> 2026</w:t>
      </w:r>
      <w:r w:rsidR="00230FCA">
        <w:rPr>
          <w:sz w:val="24"/>
          <w:szCs w:val="24"/>
        </w:rPr>
        <w:t xml:space="preserve"> г.</w:t>
      </w:r>
    </w:p>
    <w:p w:rsidR="00D60E57" w:rsidRPr="000553CC" w:rsidRDefault="00D60E57" w:rsidP="004208D9">
      <w:pPr>
        <w:autoSpaceDE w:val="0"/>
        <w:autoSpaceDN w:val="0"/>
        <w:adjustRightInd w:val="0"/>
        <w:jc w:val="both"/>
        <w:rPr>
          <w:b/>
          <w:bCs/>
          <w:sz w:val="10"/>
          <w:szCs w:val="10"/>
        </w:rPr>
      </w:pPr>
    </w:p>
    <w:p w:rsidR="00230FCA" w:rsidRPr="000C7A71" w:rsidRDefault="00230FCA" w:rsidP="00D96D1A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Общественные обсуждения</w:t>
      </w:r>
      <w:r w:rsidR="00D60E57" w:rsidRPr="00230FCA">
        <w:rPr>
          <w:rFonts w:ascii="Times New Roman" w:hAnsi="Times New Roman"/>
          <w:b/>
          <w:bCs/>
          <w:sz w:val="24"/>
          <w:szCs w:val="24"/>
        </w:rPr>
        <w:t xml:space="preserve"> назначены</w:t>
      </w:r>
      <w:r w:rsidR="00430107" w:rsidRPr="00230FCA">
        <w:rPr>
          <w:rFonts w:ascii="Times New Roman" w:hAnsi="Times New Roman"/>
          <w:b/>
          <w:bCs/>
          <w:sz w:val="24"/>
          <w:szCs w:val="24"/>
        </w:rPr>
        <w:t>:</w:t>
      </w:r>
      <w:r w:rsidR="00430107" w:rsidRPr="00430107">
        <w:t xml:space="preserve"> </w:t>
      </w:r>
      <w:r w:rsidR="00B06BBC">
        <w:rPr>
          <w:rFonts w:ascii="Times New Roman" w:hAnsi="Times New Roman"/>
          <w:bCs/>
          <w:sz w:val="24"/>
          <w:szCs w:val="24"/>
        </w:rPr>
        <w:t>В</w:t>
      </w:r>
      <w:r w:rsidR="00B06BBC">
        <w:rPr>
          <w:rFonts w:ascii="Times New Roman" w:hAnsi="Times New Roman"/>
          <w:bCs/>
          <w:iCs/>
          <w:sz w:val="24"/>
          <w:szCs w:val="24"/>
        </w:rPr>
        <w:t xml:space="preserve"> соответствии со ст. 5.1 Градостроительного кодекса Российской Федерации, порядком назначения и проведения общественных обсуждений и публичных слушаний по вопросам градостроительной деятельности на территории Белгородского муниципального округа Белгородской области, утвержденным решением Совета депутатов Белгородского муниципального округа Белгородской области от 30.09.2025 № 46, </w:t>
      </w:r>
      <w:r w:rsidR="00B06BBC" w:rsidRPr="00D375FD">
        <w:rPr>
          <w:rFonts w:ascii="Times New Roman" w:hAnsi="Times New Roman"/>
          <w:bCs/>
          <w:sz w:val="24"/>
          <w:szCs w:val="24"/>
        </w:rPr>
        <w:t xml:space="preserve">оповещением от </w:t>
      </w:r>
      <w:r w:rsidR="00D10527">
        <w:rPr>
          <w:rFonts w:ascii="Times New Roman" w:hAnsi="Times New Roman"/>
          <w:bCs/>
          <w:sz w:val="24"/>
          <w:szCs w:val="24"/>
        </w:rPr>
        <w:t>24</w:t>
      </w:r>
      <w:r w:rsidR="000C7A71">
        <w:rPr>
          <w:rFonts w:ascii="Times New Roman" w:hAnsi="Times New Roman"/>
          <w:bCs/>
          <w:sz w:val="24"/>
          <w:szCs w:val="24"/>
        </w:rPr>
        <w:t xml:space="preserve"> марта</w:t>
      </w:r>
      <w:r w:rsidR="00B06BBC">
        <w:rPr>
          <w:rFonts w:ascii="Times New Roman" w:hAnsi="Times New Roman"/>
          <w:bCs/>
          <w:sz w:val="24"/>
          <w:szCs w:val="24"/>
        </w:rPr>
        <w:t xml:space="preserve"> 2026 г.</w:t>
      </w:r>
      <w:r w:rsidR="00B06BBC" w:rsidRPr="00D375FD">
        <w:rPr>
          <w:rFonts w:ascii="Times New Roman" w:hAnsi="Times New Roman"/>
          <w:bCs/>
          <w:sz w:val="24"/>
          <w:szCs w:val="24"/>
        </w:rPr>
        <w:t xml:space="preserve"> № </w:t>
      </w:r>
      <w:r w:rsidR="00D10527">
        <w:rPr>
          <w:rFonts w:ascii="Times New Roman" w:hAnsi="Times New Roman"/>
          <w:bCs/>
          <w:sz w:val="24"/>
          <w:szCs w:val="24"/>
        </w:rPr>
        <w:t>33</w:t>
      </w:r>
      <w:r w:rsidR="00B06BBC" w:rsidRPr="00D375FD">
        <w:rPr>
          <w:rFonts w:ascii="Times New Roman" w:hAnsi="Times New Roman"/>
          <w:bCs/>
          <w:sz w:val="24"/>
          <w:szCs w:val="24"/>
        </w:rPr>
        <w:t xml:space="preserve"> «О начале </w:t>
      </w:r>
      <w:r w:rsidR="00B06BBC">
        <w:rPr>
          <w:rFonts w:ascii="Times New Roman" w:hAnsi="Times New Roman"/>
          <w:bCs/>
          <w:sz w:val="24"/>
          <w:szCs w:val="24"/>
        </w:rPr>
        <w:t>общественных обсуждений</w:t>
      </w:r>
      <w:r w:rsidR="00B06BBC" w:rsidRPr="00D375FD">
        <w:rPr>
          <w:rFonts w:ascii="Times New Roman" w:hAnsi="Times New Roman"/>
          <w:bCs/>
          <w:sz w:val="24"/>
          <w:szCs w:val="24"/>
        </w:rPr>
        <w:t xml:space="preserve"> по вопросу </w:t>
      </w:r>
      <w:r w:rsidR="00B06BBC">
        <w:rPr>
          <w:rFonts w:ascii="Times New Roman" w:hAnsi="Times New Roman"/>
          <w:bCs/>
          <w:sz w:val="24"/>
          <w:szCs w:val="24"/>
        </w:rPr>
        <w:t>у</w:t>
      </w:r>
      <w:r w:rsidR="00B06BBC" w:rsidRPr="00784AAB">
        <w:rPr>
          <w:rFonts w:ascii="Times New Roman" w:hAnsi="Times New Roman"/>
          <w:bCs/>
          <w:sz w:val="24"/>
          <w:szCs w:val="24"/>
        </w:rPr>
        <w:t>тверждени</w:t>
      </w:r>
      <w:r w:rsidR="00B06BBC">
        <w:rPr>
          <w:rFonts w:ascii="Times New Roman" w:hAnsi="Times New Roman"/>
          <w:bCs/>
          <w:sz w:val="24"/>
          <w:szCs w:val="24"/>
        </w:rPr>
        <w:t>я</w:t>
      </w:r>
      <w:r w:rsidR="00B06BBC" w:rsidRPr="00784AAB">
        <w:rPr>
          <w:rFonts w:ascii="Times New Roman" w:hAnsi="Times New Roman"/>
          <w:bCs/>
          <w:sz w:val="24"/>
          <w:szCs w:val="24"/>
        </w:rPr>
        <w:t xml:space="preserve"> документации по планировке территории </w:t>
      </w:r>
      <w:r w:rsidR="00D96D1A" w:rsidRPr="00D96D1A">
        <w:rPr>
          <w:rFonts w:ascii="Times New Roman" w:hAnsi="Times New Roman"/>
          <w:bCs/>
          <w:sz w:val="24"/>
          <w:szCs w:val="24"/>
        </w:rPr>
        <w:t>в составе проекта планировки и проекта межевания территории</w:t>
      </w:r>
      <w:r w:rsidR="00D10527">
        <w:rPr>
          <w:rFonts w:ascii="Times New Roman" w:hAnsi="Times New Roman"/>
          <w:bCs/>
          <w:sz w:val="24"/>
          <w:szCs w:val="24"/>
        </w:rPr>
        <w:t xml:space="preserve"> </w:t>
      </w:r>
      <w:r w:rsidR="00D10527" w:rsidRPr="00D10527">
        <w:rPr>
          <w:rFonts w:ascii="Times New Roman" w:hAnsi="Times New Roman"/>
          <w:bCs/>
          <w:sz w:val="24"/>
          <w:szCs w:val="24"/>
        </w:rPr>
        <w:t>земельного участка с кадастровым номером 31:15:0904008:1181 в п. Разумное Белгородского муниципального округа Белгородской области</w:t>
      </w:r>
      <w:r w:rsidR="00B06BBC" w:rsidRPr="000C7A71">
        <w:rPr>
          <w:rFonts w:ascii="Times New Roman" w:hAnsi="Times New Roman"/>
          <w:bCs/>
          <w:color w:val="000000"/>
          <w:sz w:val="24"/>
          <w:szCs w:val="24"/>
        </w:rPr>
        <w:t>».</w:t>
      </w:r>
    </w:p>
    <w:p w:rsidR="0016692F" w:rsidRPr="000553CC" w:rsidRDefault="0016692F" w:rsidP="00D60E57">
      <w:pPr>
        <w:autoSpaceDE w:val="0"/>
        <w:autoSpaceDN w:val="0"/>
        <w:adjustRightInd w:val="0"/>
        <w:jc w:val="both"/>
        <w:rPr>
          <w:b/>
          <w:bCs/>
          <w:sz w:val="10"/>
          <w:szCs w:val="10"/>
        </w:rPr>
      </w:pPr>
    </w:p>
    <w:p w:rsidR="00B9689E" w:rsidRPr="002F5284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85FB3">
        <w:rPr>
          <w:b/>
          <w:bCs/>
          <w:sz w:val="24"/>
          <w:szCs w:val="24"/>
        </w:rPr>
        <w:t xml:space="preserve">Организатор </w:t>
      </w:r>
      <w:r w:rsidR="00230FCA">
        <w:rPr>
          <w:b/>
          <w:bCs/>
          <w:sz w:val="24"/>
          <w:szCs w:val="24"/>
        </w:rPr>
        <w:t>общественных обсуждений</w:t>
      </w:r>
      <w:r w:rsidRPr="00885FB3">
        <w:rPr>
          <w:b/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541A36" w:rsidRPr="00541A36">
        <w:rPr>
          <w:bCs/>
          <w:sz w:val="24"/>
          <w:szCs w:val="24"/>
        </w:rPr>
        <w:t xml:space="preserve">комиссия по </w:t>
      </w:r>
      <w:r w:rsidR="00D82CA0">
        <w:rPr>
          <w:bCs/>
          <w:sz w:val="24"/>
          <w:szCs w:val="24"/>
        </w:rPr>
        <w:t>подготовке проекта правил</w:t>
      </w:r>
      <w:r w:rsidR="00541A36" w:rsidRPr="00541A36">
        <w:rPr>
          <w:bCs/>
          <w:sz w:val="24"/>
          <w:szCs w:val="24"/>
        </w:rPr>
        <w:t xml:space="preserve"> землепользования и застройки при администрации Белгородского </w:t>
      </w:r>
      <w:r w:rsidR="00B06BBC">
        <w:rPr>
          <w:bCs/>
          <w:sz w:val="24"/>
          <w:szCs w:val="24"/>
        </w:rPr>
        <w:t>муниципального округа Белгородской области</w:t>
      </w:r>
      <w:r w:rsidR="00FD6A55">
        <w:rPr>
          <w:bCs/>
          <w:sz w:val="24"/>
          <w:szCs w:val="24"/>
        </w:rPr>
        <w:t>.</w:t>
      </w:r>
    </w:p>
    <w:p w:rsidR="00D60E57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9689E">
        <w:rPr>
          <w:b/>
          <w:bCs/>
          <w:sz w:val="24"/>
          <w:szCs w:val="24"/>
        </w:rPr>
        <w:t xml:space="preserve">Количество участников </w:t>
      </w:r>
      <w:r w:rsidR="00230FCA">
        <w:rPr>
          <w:b/>
          <w:bCs/>
          <w:sz w:val="24"/>
          <w:szCs w:val="24"/>
        </w:rPr>
        <w:t xml:space="preserve">общественных </w:t>
      </w:r>
      <w:proofErr w:type="gramStart"/>
      <w:r w:rsidR="00230FCA">
        <w:rPr>
          <w:b/>
          <w:bCs/>
          <w:sz w:val="24"/>
          <w:szCs w:val="24"/>
        </w:rPr>
        <w:t>обсуждений</w:t>
      </w:r>
      <w:r w:rsidR="002F37EB" w:rsidRPr="00B9689E">
        <w:rPr>
          <w:b/>
          <w:bCs/>
          <w:sz w:val="24"/>
          <w:szCs w:val="24"/>
        </w:rPr>
        <w:t>:</w:t>
      </w:r>
      <w:r w:rsidR="00407EFB">
        <w:rPr>
          <w:bCs/>
          <w:sz w:val="24"/>
          <w:szCs w:val="24"/>
        </w:rPr>
        <w:t xml:space="preserve"> </w:t>
      </w:r>
      <w:r w:rsidR="000553CC">
        <w:rPr>
          <w:bCs/>
          <w:sz w:val="24"/>
          <w:szCs w:val="24"/>
        </w:rPr>
        <w:t xml:space="preserve"> </w:t>
      </w:r>
      <w:r w:rsidR="00F17041">
        <w:rPr>
          <w:bCs/>
          <w:sz w:val="24"/>
          <w:szCs w:val="24"/>
        </w:rPr>
        <w:t>-</w:t>
      </w:r>
      <w:proofErr w:type="gramEnd"/>
      <w:r w:rsidR="00A91665">
        <w:rPr>
          <w:bCs/>
          <w:sz w:val="24"/>
          <w:szCs w:val="24"/>
        </w:rPr>
        <w:t xml:space="preserve"> </w:t>
      </w:r>
      <w:r w:rsidR="00A20BA1">
        <w:rPr>
          <w:bCs/>
          <w:sz w:val="24"/>
          <w:szCs w:val="24"/>
        </w:rPr>
        <w:t>чел</w:t>
      </w:r>
      <w:r w:rsidR="00885FB3">
        <w:rPr>
          <w:bCs/>
          <w:sz w:val="24"/>
          <w:szCs w:val="24"/>
        </w:rPr>
        <w:t>.</w:t>
      </w:r>
    </w:p>
    <w:p w:rsidR="00D60E57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9689E">
        <w:rPr>
          <w:b/>
          <w:bCs/>
          <w:sz w:val="24"/>
          <w:szCs w:val="24"/>
        </w:rPr>
        <w:t xml:space="preserve">Реквизиты протокола </w:t>
      </w:r>
      <w:r w:rsidR="000553CC">
        <w:rPr>
          <w:b/>
          <w:bCs/>
          <w:sz w:val="24"/>
          <w:szCs w:val="24"/>
        </w:rPr>
        <w:t>общественных обсуждений</w:t>
      </w:r>
      <w:r w:rsidRPr="00B9689E">
        <w:rPr>
          <w:b/>
          <w:bCs/>
          <w:sz w:val="24"/>
          <w:szCs w:val="24"/>
        </w:rPr>
        <w:t>, на основании которо</w:t>
      </w:r>
      <w:r w:rsidR="00F15B55" w:rsidRPr="00B9689E">
        <w:rPr>
          <w:b/>
          <w:bCs/>
          <w:sz w:val="24"/>
          <w:szCs w:val="24"/>
        </w:rPr>
        <w:t>г</w:t>
      </w:r>
      <w:r w:rsidR="006E7296" w:rsidRPr="00B9689E">
        <w:rPr>
          <w:b/>
          <w:bCs/>
          <w:sz w:val="24"/>
          <w:szCs w:val="24"/>
        </w:rPr>
        <w:t>о подготовлено заключение</w:t>
      </w:r>
      <w:r w:rsidR="006E7296">
        <w:rPr>
          <w:bCs/>
          <w:sz w:val="24"/>
          <w:szCs w:val="24"/>
        </w:rPr>
        <w:t xml:space="preserve">: </w:t>
      </w:r>
      <w:r w:rsidR="00D10527">
        <w:rPr>
          <w:bCs/>
          <w:sz w:val="24"/>
          <w:szCs w:val="24"/>
        </w:rPr>
        <w:t>10</w:t>
      </w:r>
      <w:r w:rsidR="00D96D1A">
        <w:rPr>
          <w:bCs/>
          <w:sz w:val="24"/>
          <w:szCs w:val="24"/>
        </w:rPr>
        <w:t xml:space="preserve"> апреля</w:t>
      </w:r>
      <w:r w:rsidR="00C00E6C">
        <w:rPr>
          <w:bCs/>
          <w:sz w:val="24"/>
          <w:szCs w:val="24"/>
        </w:rPr>
        <w:t xml:space="preserve"> </w:t>
      </w:r>
      <w:r w:rsidR="008626AE">
        <w:rPr>
          <w:bCs/>
          <w:sz w:val="24"/>
          <w:szCs w:val="24"/>
        </w:rPr>
        <w:t>202</w:t>
      </w:r>
      <w:r w:rsidR="00B06BBC">
        <w:rPr>
          <w:bCs/>
          <w:sz w:val="24"/>
          <w:szCs w:val="24"/>
        </w:rPr>
        <w:t>6</w:t>
      </w:r>
      <w:r w:rsidR="000553CC">
        <w:rPr>
          <w:bCs/>
          <w:sz w:val="24"/>
          <w:szCs w:val="24"/>
        </w:rPr>
        <w:t xml:space="preserve"> г.</w:t>
      </w:r>
    </w:p>
    <w:p w:rsidR="000553CC" w:rsidRPr="000553CC" w:rsidRDefault="000553CC" w:rsidP="00D60E57">
      <w:pPr>
        <w:autoSpaceDE w:val="0"/>
        <w:autoSpaceDN w:val="0"/>
        <w:adjustRightInd w:val="0"/>
        <w:jc w:val="both"/>
        <w:rPr>
          <w:bCs/>
          <w:sz w:val="10"/>
          <w:szCs w:val="10"/>
        </w:rPr>
      </w:pPr>
    </w:p>
    <w:tbl>
      <w:tblPr>
        <w:tblW w:w="1382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1"/>
        <w:gridCol w:w="4008"/>
        <w:gridCol w:w="3402"/>
        <w:gridCol w:w="5954"/>
      </w:tblGrid>
      <w:tr w:rsidR="000553CC" w:rsidTr="000553C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Вопросы, вынесенные на обсуждение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Pr="001231FE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231FE">
              <w:rPr>
                <w:bCs/>
                <w:sz w:val="24"/>
                <w:szCs w:val="24"/>
                <w:lang w:eastAsia="en-US"/>
              </w:rPr>
              <w:t>Предложения и рекомендации, дата их внесения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Рекомендации организатора</w:t>
            </w:r>
          </w:p>
        </w:tc>
      </w:tr>
      <w:tr w:rsidR="000553CC" w:rsidRPr="00AF4DAD" w:rsidTr="000553CC">
        <w:trPr>
          <w:trHeight w:val="409"/>
        </w:trPr>
        <w:tc>
          <w:tcPr>
            <w:tcW w:w="1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CC" w:rsidRPr="00C9440D" w:rsidRDefault="000553CC" w:rsidP="00BE68C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Предложений и замечаний </w:t>
            </w:r>
            <w:r w:rsidRPr="00C9440D">
              <w:rPr>
                <w:bCs/>
                <w:sz w:val="24"/>
                <w:szCs w:val="24"/>
              </w:rPr>
              <w:t>граждан</w:t>
            </w:r>
            <w:r>
              <w:rPr>
                <w:bCs/>
                <w:sz w:val="24"/>
                <w:szCs w:val="24"/>
              </w:rPr>
              <w:t xml:space="preserve"> в ходе проведения общественных обсуждений не поступало</w:t>
            </w:r>
          </w:p>
        </w:tc>
      </w:tr>
    </w:tbl>
    <w:p w:rsidR="00B9689E" w:rsidRPr="000553CC" w:rsidRDefault="00B9689E" w:rsidP="00D60E57">
      <w:pPr>
        <w:autoSpaceDE w:val="0"/>
        <w:autoSpaceDN w:val="0"/>
        <w:adjustRightInd w:val="0"/>
        <w:jc w:val="both"/>
        <w:rPr>
          <w:bCs/>
          <w:sz w:val="10"/>
          <w:szCs w:val="10"/>
        </w:rPr>
      </w:pPr>
    </w:p>
    <w:p w:rsidR="008626AE" w:rsidRPr="0036407D" w:rsidRDefault="00F15B55" w:rsidP="00D96D1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Рекомендация: </w:t>
      </w:r>
      <w:r w:rsidR="001D347E">
        <w:rPr>
          <w:bCs/>
          <w:sz w:val="24"/>
          <w:szCs w:val="24"/>
        </w:rPr>
        <w:t>у</w:t>
      </w:r>
      <w:r w:rsidR="001D347E" w:rsidRPr="001D347E">
        <w:rPr>
          <w:bCs/>
          <w:sz w:val="24"/>
          <w:szCs w:val="24"/>
        </w:rPr>
        <w:t>твер</w:t>
      </w:r>
      <w:r w:rsidR="001D347E">
        <w:rPr>
          <w:bCs/>
          <w:sz w:val="24"/>
          <w:szCs w:val="24"/>
        </w:rPr>
        <w:t>дить</w:t>
      </w:r>
      <w:r w:rsidR="001D347E" w:rsidRPr="001D347E">
        <w:rPr>
          <w:bCs/>
          <w:sz w:val="24"/>
          <w:szCs w:val="24"/>
        </w:rPr>
        <w:t xml:space="preserve"> документаци</w:t>
      </w:r>
      <w:r w:rsidR="001D347E">
        <w:rPr>
          <w:bCs/>
          <w:sz w:val="24"/>
          <w:szCs w:val="24"/>
        </w:rPr>
        <w:t>ю</w:t>
      </w:r>
      <w:r w:rsidR="001D347E" w:rsidRPr="001D347E">
        <w:rPr>
          <w:bCs/>
          <w:sz w:val="24"/>
          <w:szCs w:val="24"/>
        </w:rPr>
        <w:t xml:space="preserve"> по планировке территории </w:t>
      </w:r>
      <w:r w:rsidR="00D96D1A" w:rsidRPr="00D96D1A">
        <w:rPr>
          <w:bCs/>
          <w:sz w:val="24"/>
          <w:szCs w:val="24"/>
        </w:rPr>
        <w:t>в составе проекта планировки и проекта межевания территории</w:t>
      </w:r>
      <w:r w:rsidR="00D10527">
        <w:rPr>
          <w:bCs/>
          <w:sz w:val="24"/>
          <w:szCs w:val="24"/>
        </w:rPr>
        <w:t xml:space="preserve"> </w:t>
      </w:r>
      <w:r w:rsidR="00D10527" w:rsidRPr="00D10527">
        <w:rPr>
          <w:bCs/>
          <w:sz w:val="24"/>
          <w:szCs w:val="24"/>
        </w:rPr>
        <w:t>земельного участка с кадастровым номером 31:15:0904008:1181 в п. Разумное Белгородского муниципального округа Белгородской области</w:t>
      </w:r>
      <w:bookmarkStart w:id="0" w:name="_GoBack"/>
      <w:bookmarkEnd w:id="0"/>
      <w:r w:rsidR="008626AE" w:rsidRPr="0036407D">
        <w:rPr>
          <w:sz w:val="24"/>
          <w:szCs w:val="24"/>
        </w:rPr>
        <w:t>.</w:t>
      </w:r>
    </w:p>
    <w:p w:rsidR="00D60E57" w:rsidRDefault="00541A36" w:rsidP="00D60E57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541A36">
        <w:rPr>
          <w:bCs/>
          <w:sz w:val="24"/>
          <w:szCs w:val="24"/>
        </w:rPr>
        <w:t xml:space="preserve">Опубликовать Заключение о результатах </w:t>
      </w:r>
      <w:r w:rsidR="00BD0614">
        <w:rPr>
          <w:bCs/>
          <w:sz w:val="24"/>
          <w:szCs w:val="24"/>
        </w:rPr>
        <w:t>общественных обсуждений</w:t>
      </w:r>
      <w:r w:rsidRPr="00541A36">
        <w:rPr>
          <w:bCs/>
          <w:sz w:val="24"/>
          <w:szCs w:val="24"/>
        </w:rPr>
        <w:t xml:space="preserve"> и разместить на официальном сайте органов местного самоуправления муниципального района «Белгородский район» (</w:t>
      </w:r>
      <w:r w:rsidR="002F5284" w:rsidRPr="002F5284">
        <w:rPr>
          <w:bCs/>
          <w:sz w:val="24"/>
          <w:szCs w:val="24"/>
        </w:rPr>
        <w:t>https://belgorodskij-r31.gosweb.gosuslugi.ru/</w:t>
      </w:r>
      <w:r w:rsidRPr="00541A36">
        <w:rPr>
          <w:bCs/>
          <w:sz w:val="24"/>
          <w:szCs w:val="24"/>
        </w:rPr>
        <w:t>)</w:t>
      </w:r>
      <w:r w:rsidR="007847DB">
        <w:rPr>
          <w:bCs/>
          <w:sz w:val="24"/>
          <w:szCs w:val="24"/>
        </w:rPr>
        <w:t xml:space="preserve">, </w:t>
      </w:r>
      <w:r w:rsidR="007847DB">
        <w:rPr>
          <w:color w:val="000000"/>
          <w:sz w:val="24"/>
          <w:szCs w:val="24"/>
        </w:rPr>
        <w:t>сетевое издание Белгородского района (</w:t>
      </w:r>
      <w:r w:rsidR="007847DB" w:rsidRPr="006D045B">
        <w:rPr>
          <w:color w:val="000000"/>
          <w:sz w:val="24"/>
          <w:szCs w:val="24"/>
        </w:rPr>
        <w:t>https://znamya31.ru/</w:t>
      </w:r>
      <w:r w:rsidR="007847DB">
        <w:rPr>
          <w:color w:val="000000"/>
          <w:sz w:val="24"/>
          <w:szCs w:val="24"/>
        </w:rPr>
        <w:t>)</w:t>
      </w:r>
      <w:r w:rsidRPr="00541A36">
        <w:rPr>
          <w:bCs/>
          <w:sz w:val="24"/>
          <w:szCs w:val="24"/>
        </w:rPr>
        <w:t>.</w:t>
      </w:r>
    </w:p>
    <w:p w:rsidR="00A80201" w:rsidRDefault="00A80201" w:rsidP="00D60E57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</w:p>
    <w:p w:rsidR="00123EAA" w:rsidRDefault="00D60E57" w:rsidP="00D60E5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Председательствующий на </w:t>
      </w:r>
      <w:r w:rsidR="000553CC">
        <w:rPr>
          <w:b/>
          <w:sz w:val="24"/>
          <w:szCs w:val="24"/>
        </w:rPr>
        <w:t>общественных обсуждениях</w:t>
      </w:r>
      <w:r>
        <w:rPr>
          <w:b/>
          <w:sz w:val="24"/>
          <w:szCs w:val="24"/>
        </w:rPr>
        <w:t xml:space="preserve">  </w:t>
      </w:r>
    </w:p>
    <w:p w:rsidR="00D60E57" w:rsidRDefault="00D60E57" w:rsidP="00D60E5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AE0F70">
        <w:rPr>
          <w:b/>
          <w:sz w:val="24"/>
          <w:szCs w:val="24"/>
        </w:rPr>
        <w:t xml:space="preserve">                                                                </w:t>
      </w:r>
    </w:p>
    <w:p w:rsidR="00D60E57" w:rsidRPr="000553CC" w:rsidRDefault="00D60E57" w:rsidP="000553C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Секретарь на </w:t>
      </w:r>
      <w:r w:rsidR="000553CC">
        <w:rPr>
          <w:b/>
          <w:sz w:val="24"/>
          <w:szCs w:val="24"/>
        </w:rPr>
        <w:t>общественных обсуждениях</w:t>
      </w:r>
      <w:r w:rsidR="00AE0F70">
        <w:rPr>
          <w:b/>
          <w:sz w:val="24"/>
          <w:szCs w:val="24"/>
        </w:rPr>
        <w:t xml:space="preserve">            </w:t>
      </w:r>
    </w:p>
    <w:sectPr w:rsidR="00D60E57" w:rsidRPr="000553CC" w:rsidSect="000C7A71">
      <w:pgSz w:w="15840" w:h="12240" w:orient="landscape" w:code="1"/>
      <w:pgMar w:top="426" w:right="814" w:bottom="426" w:left="1134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57"/>
    <w:rsid w:val="00020FB6"/>
    <w:rsid w:val="000553CC"/>
    <w:rsid w:val="00093BEF"/>
    <w:rsid w:val="000C7A71"/>
    <w:rsid w:val="00123EAA"/>
    <w:rsid w:val="00164DF1"/>
    <w:rsid w:val="0016692F"/>
    <w:rsid w:val="001756A2"/>
    <w:rsid w:val="001D347E"/>
    <w:rsid w:val="001F0AC7"/>
    <w:rsid w:val="00224543"/>
    <w:rsid w:val="00230FCA"/>
    <w:rsid w:val="00257D61"/>
    <w:rsid w:val="002A0A8E"/>
    <w:rsid w:val="002A3CEB"/>
    <w:rsid w:val="002D2F7D"/>
    <w:rsid w:val="002E0AAF"/>
    <w:rsid w:val="002F37EB"/>
    <w:rsid w:val="002F5284"/>
    <w:rsid w:val="00354588"/>
    <w:rsid w:val="0036407D"/>
    <w:rsid w:val="003743C8"/>
    <w:rsid w:val="003B7AD7"/>
    <w:rsid w:val="003C2DE5"/>
    <w:rsid w:val="003E6D30"/>
    <w:rsid w:val="00407EFB"/>
    <w:rsid w:val="004146FC"/>
    <w:rsid w:val="004208D9"/>
    <w:rsid w:val="00430107"/>
    <w:rsid w:val="004541A9"/>
    <w:rsid w:val="0046303C"/>
    <w:rsid w:val="00464587"/>
    <w:rsid w:val="00476601"/>
    <w:rsid w:val="004C0836"/>
    <w:rsid w:val="004C42C9"/>
    <w:rsid w:val="00524EFD"/>
    <w:rsid w:val="00541A36"/>
    <w:rsid w:val="00543DD1"/>
    <w:rsid w:val="005913EF"/>
    <w:rsid w:val="006102D6"/>
    <w:rsid w:val="00661156"/>
    <w:rsid w:val="006A7C92"/>
    <w:rsid w:val="006B29CE"/>
    <w:rsid w:val="006D0868"/>
    <w:rsid w:val="006E7296"/>
    <w:rsid w:val="00700E43"/>
    <w:rsid w:val="007847DB"/>
    <w:rsid w:val="007869B4"/>
    <w:rsid w:val="007C1D2A"/>
    <w:rsid w:val="007C2BA3"/>
    <w:rsid w:val="007E0B90"/>
    <w:rsid w:val="007E196F"/>
    <w:rsid w:val="00812B3F"/>
    <w:rsid w:val="00831C43"/>
    <w:rsid w:val="00833EED"/>
    <w:rsid w:val="00841DC2"/>
    <w:rsid w:val="008626AE"/>
    <w:rsid w:val="00885FB3"/>
    <w:rsid w:val="008F6222"/>
    <w:rsid w:val="00931EB2"/>
    <w:rsid w:val="00932F7F"/>
    <w:rsid w:val="00942FDE"/>
    <w:rsid w:val="00945BFB"/>
    <w:rsid w:val="009833FA"/>
    <w:rsid w:val="009F5ACF"/>
    <w:rsid w:val="00A021EF"/>
    <w:rsid w:val="00A20BA1"/>
    <w:rsid w:val="00A7769B"/>
    <w:rsid w:val="00A80201"/>
    <w:rsid w:val="00A91665"/>
    <w:rsid w:val="00A933E5"/>
    <w:rsid w:val="00AC51C4"/>
    <w:rsid w:val="00AE0F70"/>
    <w:rsid w:val="00B019ED"/>
    <w:rsid w:val="00B06BBC"/>
    <w:rsid w:val="00B44333"/>
    <w:rsid w:val="00B75738"/>
    <w:rsid w:val="00B9689E"/>
    <w:rsid w:val="00B96E9F"/>
    <w:rsid w:val="00BD0614"/>
    <w:rsid w:val="00C00E6C"/>
    <w:rsid w:val="00C81C8E"/>
    <w:rsid w:val="00D10527"/>
    <w:rsid w:val="00D60E57"/>
    <w:rsid w:val="00D75930"/>
    <w:rsid w:val="00D82CA0"/>
    <w:rsid w:val="00D96D1A"/>
    <w:rsid w:val="00DA715F"/>
    <w:rsid w:val="00E11A61"/>
    <w:rsid w:val="00E13960"/>
    <w:rsid w:val="00E233A9"/>
    <w:rsid w:val="00EE506B"/>
    <w:rsid w:val="00F15B55"/>
    <w:rsid w:val="00F17041"/>
    <w:rsid w:val="00F37E51"/>
    <w:rsid w:val="00F50223"/>
    <w:rsid w:val="00FD6A55"/>
    <w:rsid w:val="00FF5518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DDCB38-CBCC-456A-9073-4FBFC8C3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-567" w:right="-23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07D"/>
    <w:pPr>
      <w:spacing w:after="0" w:line="240" w:lineRule="auto"/>
      <w:ind w:left="0"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0E57"/>
    <w:rPr>
      <w:color w:val="0000FF"/>
      <w:u w:val="single"/>
    </w:rPr>
  </w:style>
  <w:style w:type="paragraph" w:styleId="a4">
    <w:name w:val="No Spacing"/>
    <w:link w:val="a5"/>
    <w:uiPriority w:val="1"/>
    <w:qFormat/>
    <w:rsid w:val="00D60E57"/>
    <w:pPr>
      <w:spacing w:after="0" w:line="240" w:lineRule="auto"/>
      <w:ind w:left="0" w:right="0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021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21E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Без интервала Знак"/>
    <w:link w:val="a4"/>
    <w:uiPriority w:val="1"/>
    <w:rsid w:val="00230FC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Нежурина Александра Ивановна</dc:creator>
  <cp:keywords/>
  <dc:description/>
  <cp:lastModifiedBy>Неверова Лилия Сергеевна</cp:lastModifiedBy>
  <cp:revision>43</cp:revision>
  <cp:lastPrinted>2025-10-14T07:05:00Z</cp:lastPrinted>
  <dcterms:created xsi:type="dcterms:W3CDTF">2023-05-24T07:23:00Z</dcterms:created>
  <dcterms:modified xsi:type="dcterms:W3CDTF">2026-03-26T14:10:00Z</dcterms:modified>
</cp:coreProperties>
</file>